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6FF" w14:textId="77777777" w:rsidR="00032844" w:rsidRPr="00CC140F" w:rsidRDefault="00BB7658" w:rsidP="00CC140F">
      <w:pPr>
        <w:pStyle w:val="Heading1"/>
        <w:spacing w:before="120" w:after="120" w:afterAutospacing="0"/>
        <w:jc w:val="both"/>
        <w:rPr>
          <w:rFonts w:ascii="Calibri" w:hAnsi="Calibri" w:cs="Calibri"/>
          <w:color w:val="auto"/>
          <w:sz w:val="32"/>
          <w:szCs w:val="32"/>
        </w:rPr>
      </w:pPr>
      <w:r w:rsidRPr="00CC140F">
        <w:rPr>
          <w:rFonts w:ascii="Calibri" w:hAnsi="Calibri" w:cs="Calibri"/>
          <w:color w:val="auto"/>
          <w:sz w:val="32"/>
          <w:szCs w:val="32"/>
        </w:rPr>
        <w:t>N</w:t>
      </w:r>
      <w:r w:rsidR="00D40B7E" w:rsidRPr="00CC140F">
        <w:rPr>
          <w:rFonts w:ascii="Calibri" w:hAnsi="Calibri" w:cs="Calibri"/>
          <w:color w:val="auto"/>
          <w:sz w:val="32"/>
          <w:szCs w:val="32"/>
        </w:rPr>
        <w:t>ARBOROUGH PARISH COUNCIL</w:t>
      </w:r>
    </w:p>
    <w:p w14:paraId="0737D8DB" w14:textId="77777777" w:rsidR="0027582D" w:rsidRPr="00CC140F" w:rsidRDefault="0027582D" w:rsidP="00CC140F">
      <w:pPr>
        <w:pStyle w:val="Heading1"/>
        <w:spacing w:before="120" w:after="120" w:afterAutospacing="0"/>
        <w:jc w:val="both"/>
        <w:rPr>
          <w:rFonts w:ascii="Calibri" w:hAnsi="Calibri" w:cs="Calibri"/>
          <w:color w:val="800000"/>
          <w:sz w:val="32"/>
          <w:szCs w:val="32"/>
        </w:rPr>
      </w:pPr>
      <w:r w:rsidRPr="00CC140F">
        <w:rPr>
          <w:rFonts w:ascii="Calibri" w:hAnsi="Calibri" w:cs="Calibri"/>
          <w:color w:val="auto"/>
          <w:sz w:val="32"/>
          <w:szCs w:val="32"/>
        </w:rPr>
        <w:t>HEALTH &amp; SAFETY POLICY</w:t>
      </w:r>
    </w:p>
    <w:p w14:paraId="0486F279" w14:textId="77777777" w:rsidR="00CC140F" w:rsidRPr="00CC140F" w:rsidRDefault="00CC140F" w:rsidP="00CC140F">
      <w:pPr>
        <w:spacing w:before="120" w:after="120"/>
        <w:rPr>
          <w:rFonts w:ascii="Calibri" w:eastAsia="Cambria" w:hAnsi="Calibri" w:cs="Calibri"/>
          <w:bCs/>
        </w:rPr>
      </w:pPr>
      <w:r w:rsidRPr="00CC140F">
        <w:rPr>
          <w:rFonts w:ascii="Calibri" w:eastAsia="Cambria" w:hAnsi="Calibri" w:cs="Calibri"/>
          <w:bCs/>
        </w:rPr>
        <w:t>Adopted 1</w:t>
      </w:r>
      <w:r w:rsidRPr="00CC140F">
        <w:rPr>
          <w:rFonts w:ascii="Calibri" w:eastAsia="Cambria" w:hAnsi="Calibri" w:cs="Calibri"/>
          <w:bCs/>
          <w:vertAlign w:val="superscript"/>
        </w:rPr>
        <w:t>st</w:t>
      </w:r>
      <w:r w:rsidRPr="00CC140F">
        <w:rPr>
          <w:rFonts w:ascii="Calibri" w:eastAsia="Cambria" w:hAnsi="Calibri" w:cs="Calibri"/>
          <w:bCs/>
        </w:rPr>
        <w:t xml:space="preserve"> March 2021</w:t>
      </w:r>
    </w:p>
    <w:p w14:paraId="05BC9645" w14:textId="77777777" w:rsidR="00327817" w:rsidRPr="00327817" w:rsidRDefault="00327817" w:rsidP="00327817">
      <w:pPr>
        <w:spacing w:before="120" w:after="120"/>
        <w:rPr>
          <w:rFonts w:asciiTheme="minorHAnsi" w:hAnsiTheme="minorHAnsi" w:cstheme="minorHAnsi"/>
          <w:bCs/>
        </w:rPr>
      </w:pPr>
      <w:r w:rsidRPr="00327817">
        <w:rPr>
          <w:rFonts w:asciiTheme="minorHAnsi" w:eastAsia="Cambria" w:hAnsiTheme="minorHAnsi" w:cstheme="minorHAnsi"/>
          <w:bCs/>
        </w:rPr>
        <w:t>Reviewed 10</w:t>
      </w:r>
      <w:r w:rsidRPr="00327817">
        <w:rPr>
          <w:rFonts w:asciiTheme="minorHAnsi" w:eastAsia="Cambria" w:hAnsiTheme="minorHAnsi" w:cstheme="minorHAnsi"/>
          <w:bCs/>
          <w:vertAlign w:val="superscript"/>
        </w:rPr>
        <w:t>th</w:t>
      </w:r>
      <w:r w:rsidRPr="00327817">
        <w:rPr>
          <w:rFonts w:asciiTheme="minorHAnsi" w:eastAsia="Cambria" w:hAnsiTheme="minorHAnsi" w:cstheme="minorHAnsi"/>
          <w:bCs/>
        </w:rPr>
        <w:t xml:space="preserve"> May 2023</w:t>
      </w:r>
    </w:p>
    <w:p w14:paraId="468F8B5B" w14:textId="77777777" w:rsidR="00CC140F" w:rsidRPr="00CC140F" w:rsidRDefault="00CC140F" w:rsidP="00CC140F">
      <w:pPr>
        <w:pBdr>
          <w:top w:val="single" w:sz="4" w:space="1" w:color="auto"/>
        </w:pBdr>
        <w:spacing w:before="120" w:after="120"/>
        <w:rPr>
          <w:rFonts w:ascii="Calibri" w:hAnsi="Calibri" w:cs="Calibri"/>
        </w:rPr>
      </w:pPr>
    </w:p>
    <w:p w14:paraId="0BE20830" w14:textId="77777777" w:rsidR="00621866" w:rsidRPr="00CC140F" w:rsidRDefault="00621866" w:rsidP="00CC140F">
      <w:pPr>
        <w:pStyle w:val="Heading1"/>
        <w:spacing w:before="120" w:after="120" w:afterAutospacing="0"/>
        <w:jc w:val="both"/>
        <w:rPr>
          <w:rFonts w:ascii="Calibri" w:hAnsi="Calibri" w:cs="Calibri"/>
          <w:b w:val="0"/>
          <w:color w:val="000000"/>
          <w:sz w:val="24"/>
          <w:szCs w:val="24"/>
        </w:rPr>
      </w:pPr>
      <w:r w:rsidRPr="00CC140F">
        <w:rPr>
          <w:rFonts w:ascii="Calibri" w:hAnsi="Calibri" w:cs="Calibri"/>
          <w:b w:val="0"/>
          <w:color w:val="000000"/>
          <w:sz w:val="24"/>
          <w:szCs w:val="24"/>
        </w:rPr>
        <w:t>It is the responsibility of all councillors, employees and volunteers of the Council to be aware of the following policy statements on Health and Safety</w:t>
      </w:r>
      <w:r w:rsidR="00870D1B" w:rsidRPr="00CC140F">
        <w:rPr>
          <w:rFonts w:ascii="Calibri" w:hAnsi="Calibri" w:cs="Calibri"/>
          <w:b w:val="0"/>
          <w:color w:val="000000"/>
          <w:sz w:val="24"/>
          <w:szCs w:val="24"/>
        </w:rPr>
        <w:t>,</w:t>
      </w:r>
      <w:r w:rsidRPr="00CC140F">
        <w:rPr>
          <w:rFonts w:ascii="Calibri" w:hAnsi="Calibri" w:cs="Calibri"/>
          <w:b w:val="0"/>
          <w:color w:val="000000"/>
          <w:sz w:val="24"/>
          <w:szCs w:val="24"/>
        </w:rPr>
        <w:t xml:space="preserve"> of </w:t>
      </w:r>
      <w:r w:rsidR="00902159" w:rsidRPr="00CC140F">
        <w:rPr>
          <w:rFonts w:ascii="Calibri" w:hAnsi="Calibri" w:cs="Calibri"/>
          <w:b w:val="0"/>
          <w:color w:val="000000"/>
          <w:sz w:val="24"/>
          <w:szCs w:val="24"/>
        </w:rPr>
        <w:t>the organisational</w:t>
      </w:r>
      <w:r w:rsidRPr="00CC140F">
        <w:rPr>
          <w:rFonts w:ascii="Calibri" w:hAnsi="Calibri" w:cs="Calibri"/>
          <w:b w:val="0"/>
          <w:color w:val="000000"/>
          <w:sz w:val="24"/>
          <w:szCs w:val="24"/>
        </w:rPr>
        <w:t xml:space="preserve"> arrangements and to implement these policies</w:t>
      </w:r>
      <w:r w:rsidR="000060AE" w:rsidRPr="00CC140F">
        <w:rPr>
          <w:rFonts w:ascii="Calibri" w:hAnsi="Calibri" w:cs="Calibri"/>
          <w:b w:val="0"/>
          <w:color w:val="000000"/>
          <w:sz w:val="24"/>
          <w:szCs w:val="24"/>
        </w:rPr>
        <w:t>.</w:t>
      </w:r>
    </w:p>
    <w:p w14:paraId="7960E304" w14:textId="77777777" w:rsidR="0091164D" w:rsidRPr="00CC140F" w:rsidRDefault="0091164D" w:rsidP="00CC140F">
      <w:pPr>
        <w:pStyle w:val="Heading1"/>
        <w:spacing w:before="120" w:after="120" w:afterAutospacing="0"/>
        <w:jc w:val="both"/>
        <w:rPr>
          <w:rFonts w:ascii="Calibri" w:hAnsi="Calibri" w:cs="Calibri"/>
          <w:b w:val="0"/>
          <w:color w:val="000000"/>
          <w:sz w:val="24"/>
          <w:szCs w:val="24"/>
        </w:rPr>
      </w:pPr>
    </w:p>
    <w:p w14:paraId="14F1F888" w14:textId="77777777" w:rsidR="0091164D" w:rsidRPr="00CC140F" w:rsidRDefault="00CC140F" w:rsidP="00CC140F">
      <w:pPr>
        <w:pStyle w:val="NormalWeb"/>
        <w:spacing w:before="120" w:beforeAutospacing="0" w:after="120" w:afterAutospacing="0"/>
        <w:jc w:val="both"/>
        <w:rPr>
          <w:rFonts w:ascii="Calibri" w:hAnsi="Calibri" w:cs="Calibri"/>
          <w:b/>
          <w:bCs/>
        </w:rPr>
      </w:pPr>
      <w:bookmarkStart w:id="0" w:name="item155"/>
      <w:bookmarkEnd w:id="0"/>
      <w:r w:rsidRPr="00CC140F">
        <w:rPr>
          <w:rFonts w:ascii="Calibri" w:hAnsi="Calibri" w:cs="Calibri"/>
          <w:b/>
          <w:bCs/>
        </w:rPr>
        <w:t>General Statement</w:t>
      </w:r>
    </w:p>
    <w:p w14:paraId="21D8386C" w14:textId="77777777" w:rsidR="00B06B61" w:rsidRPr="00CC140F" w:rsidRDefault="00BB7658" w:rsidP="00CC140F">
      <w:pPr>
        <w:pStyle w:val="NormalWeb"/>
        <w:numPr>
          <w:ilvl w:val="0"/>
          <w:numId w:val="6"/>
        </w:numPr>
        <w:spacing w:before="120" w:beforeAutospacing="0" w:after="120" w:afterAutospacing="0"/>
        <w:jc w:val="both"/>
        <w:rPr>
          <w:rFonts w:ascii="Calibri" w:hAnsi="Calibri" w:cs="Calibri"/>
        </w:rPr>
      </w:pPr>
      <w:r w:rsidRPr="00CC140F">
        <w:rPr>
          <w:rFonts w:ascii="Calibri" w:hAnsi="Calibri" w:cs="Calibri"/>
        </w:rPr>
        <w:t>Narborough</w:t>
      </w:r>
      <w:r w:rsidR="00983538" w:rsidRPr="00CC140F">
        <w:rPr>
          <w:rFonts w:ascii="Calibri" w:hAnsi="Calibri" w:cs="Calibri"/>
        </w:rPr>
        <w:t xml:space="preserve"> </w:t>
      </w:r>
      <w:r w:rsidR="0091164D" w:rsidRPr="00CC140F">
        <w:rPr>
          <w:rFonts w:ascii="Calibri" w:hAnsi="Calibri" w:cs="Calibri"/>
        </w:rPr>
        <w:t>Parish</w:t>
      </w:r>
      <w:r w:rsidR="008113BF" w:rsidRPr="00CC140F">
        <w:rPr>
          <w:rFonts w:ascii="Calibri" w:hAnsi="Calibri" w:cs="Calibri"/>
        </w:rPr>
        <w:t xml:space="preserve"> Council recognises and accepts its responsibilities as an employer for providing </w:t>
      </w:r>
      <w:r w:rsidR="00CE2FA1" w:rsidRPr="00CC140F">
        <w:rPr>
          <w:rFonts w:ascii="Calibri" w:hAnsi="Calibri" w:cs="Calibri"/>
        </w:rPr>
        <w:t xml:space="preserve">and maintaining </w:t>
      </w:r>
      <w:r w:rsidR="008113BF" w:rsidRPr="00CC140F">
        <w:rPr>
          <w:rFonts w:ascii="Calibri" w:hAnsi="Calibri" w:cs="Calibri"/>
        </w:rPr>
        <w:t xml:space="preserve">a safe and healthy working environment for all its employees, contractors, voluntary helpers and others who may be affected by the activities of the Council. </w:t>
      </w:r>
    </w:p>
    <w:p w14:paraId="7EF957DB" w14:textId="77777777" w:rsidR="008113BF" w:rsidRPr="00CC140F" w:rsidRDefault="008113BF" w:rsidP="00CC140F">
      <w:pPr>
        <w:numPr>
          <w:ilvl w:val="0"/>
          <w:numId w:val="1"/>
        </w:numPr>
        <w:spacing w:before="120" w:after="120"/>
        <w:jc w:val="both"/>
        <w:rPr>
          <w:rFonts w:ascii="Calibri" w:hAnsi="Calibri" w:cs="Calibri"/>
          <w:color w:val="000000"/>
        </w:rPr>
      </w:pPr>
      <w:r w:rsidRPr="00CC140F">
        <w:rPr>
          <w:rFonts w:ascii="Calibri" w:hAnsi="Calibri" w:cs="Calibri"/>
          <w:color w:val="000000"/>
        </w:rPr>
        <w:t xml:space="preserve">The Council will meet its responsibilities under the </w:t>
      </w:r>
      <w:proofErr w:type="spellStart"/>
      <w:r w:rsidRPr="00CC140F">
        <w:rPr>
          <w:rFonts w:ascii="Calibri" w:hAnsi="Calibri" w:cs="Calibri"/>
          <w:color w:val="000000"/>
        </w:rPr>
        <w:t>Heath</w:t>
      </w:r>
      <w:proofErr w:type="spellEnd"/>
      <w:r w:rsidRPr="00CC140F">
        <w:rPr>
          <w:rFonts w:ascii="Calibri" w:hAnsi="Calibri" w:cs="Calibri"/>
          <w:color w:val="000000"/>
        </w:rPr>
        <w:t xml:space="preserve"> and Safety at Work </w:t>
      </w:r>
      <w:r w:rsidR="00870D1B" w:rsidRPr="00CC140F">
        <w:rPr>
          <w:rFonts w:ascii="Calibri" w:hAnsi="Calibri" w:cs="Calibri"/>
          <w:color w:val="000000"/>
        </w:rPr>
        <w:t>etc</w:t>
      </w:r>
      <w:r w:rsidR="000060AE" w:rsidRPr="00CC140F">
        <w:rPr>
          <w:rFonts w:ascii="Calibri" w:hAnsi="Calibri" w:cs="Calibri"/>
          <w:color w:val="000000"/>
        </w:rPr>
        <w:t xml:space="preserve"> Act </w:t>
      </w:r>
      <w:r w:rsidR="00CE2FA1" w:rsidRPr="00CC140F">
        <w:rPr>
          <w:rFonts w:ascii="Calibri" w:hAnsi="Calibri" w:cs="Calibri"/>
          <w:color w:val="000000"/>
        </w:rPr>
        <w:t xml:space="preserve">1974 </w:t>
      </w:r>
      <w:r w:rsidR="000060AE" w:rsidRPr="00CC140F">
        <w:rPr>
          <w:rFonts w:ascii="Calibri" w:hAnsi="Calibri" w:cs="Calibri"/>
          <w:color w:val="000000"/>
        </w:rPr>
        <w:t xml:space="preserve">and </w:t>
      </w:r>
      <w:r w:rsidR="00CE2FA1" w:rsidRPr="00CC140F">
        <w:rPr>
          <w:rFonts w:ascii="Calibri" w:hAnsi="Calibri" w:cs="Calibri"/>
          <w:color w:val="000000"/>
        </w:rPr>
        <w:t>other applicable legislation</w:t>
      </w:r>
      <w:r w:rsidR="00870D1B" w:rsidRPr="00CC140F">
        <w:rPr>
          <w:rFonts w:ascii="Calibri" w:hAnsi="Calibri" w:cs="Calibri"/>
          <w:color w:val="000000"/>
        </w:rPr>
        <w:t>, and will provide</w:t>
      </w:r>
      <w:r w:rsidRPr="00CC140F">
        <w:rPr>
          <w:rFonts w:ascii="Calibri" w:hAnsi="Calibri" w:cs="Calibri"/>
          <w:color w:val="000000"/>
        </w:rPr>
        <w:t xml:space="preserve"> as far as is reasonably practicable, </w:t>
      </w:r>
      <w:r w:rsidR="00CE2FA1" w:rsidRPr="00CC140F">
        <w:rPr>
          <w:rFonts w:ascii="Calibri" w:hAnsi="Calibri" w:cs="Calibri"/>
          <w:color w:val="000000"/>
        </w:rPr>
        <w:t xml:space="preserve">adequate </w:t>
      </w:r>
      <w:r w:rsidRPr="00CC140F">
        <w:rPr>
          <w:rFonts w:ascii="Calibri" w:hAnsi="Calibri" w:cs="Calibri"/>
          <w:color w:val="000000"/>
        </w:rPr>
        <w:t xml:space="preserve">resources </w:t>
      </w:r>
      <w:r w:rsidR="00870D1B" w:rsidRPr="00CC140F">
        <w:rPr>
          <w:rFonts w:ascii="Calibri" w:hAnsi="Calibri" w:cs="Calibri"/>
          <w:color w:val="000000"/>
        </w:rPr>
        <w:t>to control any</w:t>
      </w:r>
      <w:r w:rsidR="00CE2FA1" w:rsidRPr="00CC140F">
        <w:rPr>
          <w:rFonts w:ascii="Calibri" w:hAnsi="Calibri" w:cs="Calibri"/>
          <w:color w:val="000000"/>
        </w:rPr>
        <w:t xml:space="preserve"> health and safety risks</w:t>
      </w:r>
      <w:r w:rsidRPr="00CC140F">
        <w:rPr>
          <w:rFonts w:ascii="Calibri" w:hAnsi="Calibri" w:cs="Calibri"/>
          <w:color w:val="000000"/>
        </w:rPr>
        <w:t xml:space="preserve">. </w:t>
      </w:r>
    </w:p>
    <w:p w14:paraId="3EAC577B" w14:textId="77777777" w:rsidR="008113BF" w:rsidRPr="00CC140F" w:rsidRDefault="008113BF" w:rsidP="00CC140F">
      <w:pPr>
        <w:numPr>
          <w:ilvl w:val="0"/>
          <w:numId w:val="1"/>
        </w:numPr>
        <w:spacing w:before="120" w:after="120"/>
        <w:jc w:val="both"/>
        <w:rPr>
          <w:rFonts w:ascii="Calibri" w:hAnsi="Calibri" w:cs="Calibri"/>
          <w:color w:val="000000"/>
        </w:rPr>
      </w:pPr>
      <w:r w:rsidRPr="00CC140F">
        <w:rPr>
          <w:rFonts w:ascii="Calibri" w:hAnsi="Calibri" w:cs="Calibri"/>
          <w:color w:val="000000"/>
        </w:rPr>
        <w:t xml:space="preserve">The Council will </w:t>
      </w:r>
      <w:r w:rsidR="000060AE" w:rsidRPr="00CC140F">
        <w:rPr>
          <w:rFonts w:ascii="Calibri" w:hAnsi="Calibri" w:cs="Calibri"/>
          <w:color w:val="000000"/>
        </w:rPr>
        <w:t>seek</w:t>
      </w:r>
      <w:r w:rsidRPr="00CC140F">
        <w:rPr>
          <w:rFonts w:ascii="Calibri" w:hAnsi="Calibri" w:cs="Calibri"/>
          <w:color w:val="000000"/>
        </w:rPr>
        <w:t xml:space="preserve"> as and when appropriate, expert technical advice on Health and Safety to assist the Clerk in fulfilling the Council’s responsibilities for ensuring safe working conditions. </w:t>
      </w:r>
    </w:p>
    <w:p w14:paraId="74A4EB50" w14:textId="519E50AA" w:rsidR="00CE2FA1" w:rsidRPr="00CC140F" w:rsidRDefault="00CE2FA1" w:rsidP="00CC140F">
      <w:pPr>
        <w:numPr>
          <w:ilvl w:val="0"/>
          <w:numId w:val="1"/>
        </w:numPr>
        <w:spacing w:before="120" w:after="120"/>
        <w:jc w:val="both"/>
        <w:rPr>
          <w:rFonts w:ascii="Calibri" w:hAnsi="Calibri" w:cs="Calibri"/>
          <w:color w:val="000000"/>
        </w:rPr>
      </w:pPr>
      <w:r w:rsidRPr="00CC140F">
        <w:rPr>
          <w:rFonts w:ascii="Calibri" w:hAnsi="Calibri" w:cs="Calibri"/>
          <w:color w:val="000000"/>
        </w:rPr>
        <w:t xml:space="preserve">The Council will consult with employees on matters affecting their health and safety to prevent accidents and cases of </w:t>
      </w:r>
      <w:r w:rsidR="00C54D1F" w:rsidRPr="00CC140F">
        <w:rPr>
          <w:rFonts w:ascii="Calibri" w:hAnsi="Calibri" w:cs="Calibri"/>
          <w:color w:val="000000"/>
        </w:rPr>
        <w:t>work-related</w:t>
      </w:r>
      <w:r w:rsidRPr="00CC140F">
        <w:rPr>
          <w:rFonts w:ascii="Calibri" w:hAnsi="Calibri" w:cs="Calibri"/>
          <w:color w:val="000000"/>
        </w:rPr>
        <w:t xml:space="preserve"> ill health.</w:t>
      </w:r>
    </w:p>
    <w:p w14:paraId="75E44FE6" w14:textId="77777777" w:rsidR="00CC140F" w:rsidRPr="00CC140F" w:rsidRDefault="00CC140F" w:rsidP="00CC140F">
      <w:pPr>
        <w:spacing w:before="120" w:after="120"/>
        <w:ind w:left="720"/>
        <w:jc w:val="both"/>
        <w:rPr>
          <w:rFonts w:ascii="Calibri" w:hAnsi="Calibri" w:cs="Calibri"/>
          <w:color w:val="000000"/>
        </w:rPr>
      </w:pPr>
    </w:p>
    <w:p w14:paraId="52DA23DD" w14:textId="31B48B2E" w:rsidR="0091164D" w:rsidRPr="00CC140F" w:rsidRDefault="00CC140F" w:rsidP="00CC140F">
      <w:pPr>
        <w:pStyle w:val="NormalWeb"/>
        <w:spacing w:before="120" w:beforeAutospacing="0" w:after="120" w:afterAutospacing="0"/>
        <w:jc w:val="both"/>
        <w:rPr>
          <w:rStyle w:val="Strong"/>
          <w:rFonts w:ascii="Calibri" w:hAnsi="Calibri" w:cs="Calibri"/>
        </w:rPr>
      </w:pPr>
      <w:r w:rsidRPr="00CC140F">
        <w:rPr>
          <w:rStyle w:val="Strong"/>
          <w:rFonts w:ascii="Calibri" w:hAnsi="Calibri" w:cs="Calibri"/>
        </w:rPr>
        <w:t xml:space="preserve">Aims of the Health </w:t>
      </w:r>
      <w:r w:rsidR="00C54D1F">
        <w:rPr>
          <w:rStyle w:val="Strong"/>
          <w:rFonts w:ascii="Calibri" w:hAnsi="Calibri" w:cs="Calibri"/>
        </w:rPr>
        <w:t>a</w:t>
      </w:r>
      <w:r w:rsidRPr="00CC140F">
        <w:rPr>
          <w:rStyle w:val="Strong"/>
          <w:rFonts w:ascii="Calibri" w:hAnsi="Calibri" w:cs="Calibri"/>
        </w:rPr>
        <w:t xml:space="preserve">nd Safety </w:t>
      </w:r>
      <w:r w:rsidR="00B6572F">
        <w:rPr>
          <w:rStyle w:val="Strong"/>
          <w:rFonts w:ascii="Calibri" w:hAnsi="Calibri" w:cs="Calibri"/>
        </w:rPr>
        <w:t>a</w:t>
      </w:r>
      <w:r w:rsidRPr="00CC140F">
        <w:rPr>
          <w:rStyle w:val="Strong"/>
          <w:rFonts w:ascii="Calibri" w:hAnsi="Calibri" w:cs="Calibri"/>
        </w:rPr>
        <w:t>t Work Policy</w:t>
      </w:r>
    </w:p>
    <w:p w14:paraId="159EB220" w14:textId="77777777" w:rsidR="00032844" w:rsidRPr="00CC140F" w:rsidRDefault="008113BF" w:rsidP="00CC140F">
      <w:pPr>
        <w:pStyle w:val="NormalWeb"/>
        <w:spacing w:before="120" w:beforeAutospacing="0" w:after="120" w:afterAutospacing="0"/>
        <w:jc w:val="both"/>
        <w:rPr>
          <w:rFonts w:ascii="Calibri" w:hAnsi="Calibri" w:cs="Calibri"/>
          <w:bCs/>
          <w:iCs/>
        </w:rPr>
      </w:pPr>
      <w:r w:rsidRPr="00CC140F">
        <w:rPr>
          <w:rFonts w:ascii="Calibri" w:hAnsi="Calibri" w:cs="Calibri"/>
          <w:bCs/>
          <w:iCs/>
        </w:rPr>
        <w:t>To provide as far as is reasonably practicable:</w:t>
      </w:r>
    </w:p>
    <w:p w14:paraId="04242B21" w14:textId="77777777" w:rsidR="00032844" w:rsidRPr="00CC140F" w:rsidRDefault="008113BF" w:rsidP="00CC140F">
      <w:pPr>
        <w:pStyle w:val="NormalWeb"/>
        <w:numPr>
          <w:ilvl w:val="0"/>
          <w:numId w:val="2"/>
        </w:numPr>
        <w:spacing w:before="120" w:beforeAutospacing="0" w:after="120" w:afterAutospacing="0"/>
        <w:jc w:val="both"/>
        <w:rPr>
          <w:rFonts w:ascii="Calibri" w:hAnsi="Calibri" w:cs="Calibri"/>
        </w:rPr>
      </w:pPr>
      <w:r w:rsidRPr="00CC140F">
        <w:rPr>
          <w:rFonts w:ascii="Calibri" w:hAnsi="Calibri" w:cs="Calibri"/>
        </w:rPr>
        <w:t xml:space="preserve">A safe place of work and a safe working environment. </w:t>
      </w:r>
    </w:p>
    <w:p w14:paraId="7A97389F" w14:textId="77777777" w:rsidR="008113BF" w:rsidRPr="00CC140F" w:rsidRDefault="008113BF" w:rsidP="00CC140F">
      <w:pPr>
        <w:pStyle w:val="NormalWeb"/>
        <w:numPr>
          <w:ilvl w:val="0"/>
          <w:numId w:val="2"/>
        </w:numPr>
        <w:spacing w:before="120" w:beforeAutospacing="0" w:after="120" w:afterAutospacing="0"/>
        <w:jc w:val="both"/>
        <w:rPr>
          <w:rFonts w:ascii="Calibri" w:hAnsi="Calibri" w:cs="Calibri"/>
        </w:rPr>
      </w:pPr>
      <w:r w:rsidRPr="00CC140F">
        <w:rPr>
          <w:rFonts w:ascii="Calibri" w:hAnsi="Calibri" w:cs="Calibri"/>
        </w:rPr>
        <w:t xml:space="preserve">Arrangements for considering, reporting and reviewing matters of Health and Safety at work, including regular risk assessments of working activities. </w:t>
      </w:r>
    </w:p>
    <w:p w14:paraId="16642F57" w14:textId="77777777" w:rsidR="008113BF" w:rsidRPr="00CC140F" w:rsidRDefault="008113BF" w:rsidP="00CC140F">
      <w:pPr>
        <w:numPr>
          <w:ilvl w:val="0"/>
          <w:numId w:val="2"/>
        </w:numPr>
        <w:spacing w:before="120" w:after="120"/>
        <w:jc w:val="both"/>
        <w:rPr>
          <w:rFonts w:ascii="Calibri" w:hAnsi="Calibri" w:cs="Calibri"/>
          <w:color w:val="000000"/>
        </w:rPr>
      </w:pPr>
      <w:r w:rsidRPr="00CC140F">
        <w:rPr>
          <w:rFonts w:ascii="Calibri" w:hAnsi="Calibri" w:cs="Calibri"/>
          <w:color w:val="000000"/>
        </w:rPr>
        <w:t xml:space="preserve">Systems of work that are safe and without risks to health. </w:t>
      </w:r>
    </w:p>
    <w:p w14:paraId="1C78CE96" w14:textId="77777777" w:rsidR="008113BF" w:rsidRPr="00CC140F" w:rsidRDefault="00B06B61" w:rsidP="00CC140F">
      <w:pPr>
        <w:numPr>
          <w:ilvl w:val="0"/>
          <w:numId w:val="2"/>
        </w:numPr>
        <w:spacing w:before="120" w:after="120"/>
        <w:jc w:val="both"/>
        <w:rPr>
          <w:rFonts w:ascii="Calibri" w:hAnsi="Calibri" w:cs="Calibri"/>
          <w:color w:val="000000"/>
        </w:rPr>
      </w:pPr>
      <w:r w:rsidRPr="00CC140F">
        <w:rPr>
          <w:rFonts w:ascii="Calibri" w:hAnsi="Calibri" w:cs="Calibri"/>
          <w:color w:val="000000"/>
        </w:rPr>
        <w:t>S</w:t>
      </w:r>
      <w:r w:rsidR="008113BF" w:rsidRPr="00CC140F">
        <w:rPr>
          <w:rFonts w:ascii="Calibri" w:hAnsi="Calibri" w:cs="Calibri"/>
          <w:color w:val="000000"/>
        </w:rPr>
        <w:t xml:space="preserve">pecialist technical advice and assistance on matters of Health and Safety when necessary. </w:t>
      </w:r>
    </w:p>
    <w:p w14:paraId="619A09E3" w14:textId="77777777" w:rsidR="008113BF" w:rsidRPr="00CC140F" w:rsidRDefault="008113BF" w:rsidP="00CC140F">
      <w:pPr>
        <w:numPr>
          <w:ilvl w:val="0"/>
          <w:numId w:val="2"/>
        </w:numPr>
        <w:spacing w:before="120" w:after="120"/>
        <w:jc w:val="both"/>
        <w:rPr>
          <w:rFonts w:ascii="Calibri" w:hAnsi="Calibri" w:cs="Calibri"/>
          <w:color w:val="000000"/>
        </w:rPr>
      </w:pPr>
      <w:r w:rsidRPr="00CC140F">
        <w:rPr>
          <w:rFonts w:ascii="Calibri" w:hAnsi="Calibri" w:cs="Calibri"/>
          <w:color w:val="000000"/>
        </w:rPr>
        <w:t xml:space="preserve">Sufficient information, instruction and training for employees, contractors and voluntary helpers to carry out their work safely. </w:t>
      </w:r>
    </w:p>
    <w:p w14:paraId="6D7A288C" w14:textId="77777777" w:rsidR="008113BF" w:rsidRPr="00CC140F" w:rsidRDefault="008113BF" w:rsidP="00CC140F">
      <w:pPr>
        <w:numPr>
          <w:ilvl w:val="0"/>
          <w:numId w:val="2"/>
        </w:numPr>
        <w:spacing w:before="120" w:after="120"/>
        <w:jc w:val="both"/>
        <w:rPr>
          <w:rFonts w:ascii="Calibri" w:hAnsi="Calibri" w:cs="Calibri"/>
          <w:color w:val="000000"/>
        </w:rPr>
      </w:pPr>
      <w:r w:rsidRPr="00CC140F">
        <w:rPr>
          <w:rFonts w:ascii="Calibri" w:hAnsi="Calibri" w:cs="Calibri"/>
          <w:color w:val="000000"/>
        </w:rPr>
        <w:t>Care and attention to the health, safety and welfare of employees, contractors, voluntary helpers and members of the public who may be affected by the council's activities</w:t>
      </w:r>
      <w:r w:rsidR="00CC140F" w:rsidRPr="00CC140F">
        <w:rPr>
          <w:rFonts w:ascii="Calibri" w:hAnsi="Calibri" w:cs="Calibri"/>
          <w:color w:val="000000"/>
        </w:rPr>
        <w:t>.</w:t>
      </w:r>
    </w:p>
    <w:p w14:paraId="02726FF6" w14:textId="77777777" w:rsidR="00CC140F" w:rsidRPr="00CC140F" w:rsidRDefault="00CC140F" w:rsidP="00CC140F">
      <w:pPr>
        <w:spacing w:before="120" w:after="120"/>
        <w:ind w:left="720"/>
        <w:jc w:val="both"/>
        <w:rPr>
          <w:rFonts w:ascii="Calibri" w:hAnsi="Calibri" w:cs="Calibri"/>
          <w:color w:val="000000"/>
        </w:rPr>
      </w:pPr>
    </w:p>
    <w:p w14:paraId="7B3DCF76" w14:textId="626FA399" w:rsidR="0091164D" w:rsidRPr="00CC140F" w:rsidRDefault="00CC140F" w:rsidP="00CC140F">
      <w:pPr>
        <w:pStyle w:val="NormalWeb"/>
        <w:spacing w:before="120" w:beforeAutospacing="0" w:after="120" w:afterAutospacing="0"/>
        <w:jc w:val="both"/>
        <w:rPr>
          <w:rStyle w:val="Strong"/>
          <w:rFonts w:ascii="Calibri" w:hAnsi="Calibri" w:cs="Calibri"/>
        </w:rPr>
      </w:pPr>
      <w:r w:rsidRPr="00CC140F">
        <w:rPr>
          <w:rStyle w:val="Strong"/>
          <w:rFonts w:ascii="Calibri" w:hAnsi="Calibri" w:cs="Calibri"/>
        </w:rPr>
        <w:t xml:space="preserve">Arrangements and Responsibilities for Carrying Out </w:t>
      </w:r>
      <w:r w:rsidR="00C54D1F">
        <w:rPr>
          <w:rStyle w:val="Strong"/>
          <w:rFonts w:ascii="Calibri" w:hAnsi="Calibri" w:cs="Calibri"/>
        </w:rPr>
        <w:t>t</w:t>
      </w:r>
      <w:r w:rsidRPr="00CC140F">
        <w:rPr>
          <w:rStyle w:val="Strong"/>
          <w:rFonts w:ascii="Calibri" w:hAnsi="Calibri" w:cs="Calibri"/>
        </w:rPr>
        <w:t xml:space="preserve">he Health </w:t>
      </w:r>
      <w:r w:rsidR="00B6572F">
        <w:rPr>
          <w:rStyle w:val="Strong"/>
          <w:rFonts w:ascii="Calibri" w:hAnsi="Calibri" w:cs="Calibri"/>
        </w:rPr>
        <w:t>a</w:t>
      </w:r>
      <w:r w:rsidRPr="00CC140F">
        <w:rPr>
          <w:rStyle w:val="Strong"/>
          <w:rFonts w:ascii="Calibri" w:hAnsi="Calibri" w:cs="Calibri"/>
        </w:rPr>
        <w:t xml:space="preserve">nd Safety Policy </w:t>
      </w:r>
      <w:r w:rsidR="00B6572F">
        <w:rPr>
          <w:rStyle w:val="Strong"/>
          <w:rFonts w:ascii="Calibri" w:hAnsi="Calibri" w:cs="Calibri"/>
        </w:rPr>
        <w:t>a</w:t>
      </w:r>
      <w:r w:rsidRPr="00CC140F">
        <w:rPr>
          <w:rStyle w:val="Strong"/>
          <w:rFonts w:ascii="Calibri" w:hAnsi="Calibri" w:cs="Calibri"/>
        </w:rPr>
        <w:t>t Work</w:t>
      </w:r>
    </w:p>
    <w:p w14:paraId="0D4CCA53" w14:textId="77777777" w:rsidR="00CE2FA1" w:rsidRPr="00CC140F" w:rsidRDefault="0091164D" w:rsidP="00CC140F">
      <w:pPr>
        <w:pStyle w:val="NormalWeb"/>
        <w:spacing w:before="120" w:beforeAutospacing="0" w:after="120" w:afterAutospacing="0"/>
        <w:jc w:val="both"/>
        <w:rPr>
          <w:rFonts w:ascii="Calibri" w:hAnsi="Calibri" w:cs="Calibri"/>
          <w:b/>
        </w:rPr>
      </w:pPr>
      <w:r w:rsidRPr="00CC140F">
        <w:rPr>
          <w:rStyle w:val="Strong"/>
          <w:rFonts w:ascii="Calibri" w:hAnsi="Calibri" w:cs="Calibri"/>
          <w:b w:val="0"/>
        </w:rPr>
        <w:t>The Parish</w:t>
      </w:r>
      <w:r w:rsidR="00CE2FA1" w:rsidRPr="00CC140F">
        <w:rPr>
          <w:rStyle w:val="Strong"/>
          <w:rFonts w:ascii="Calibri" w:hAnsi="Calibri" w:cs="Calibri"/>
          <w:b w:val="0"/>
        </w:rPr>
        <w:t xml:space="preserve"> Clerk is the designated officer with overall responsibility for ensuring compliance with Health and Safety legislation and will:</w:t>
      </w:r>
    </w:p>
    <w:p w14:paraId="55FA7E49" w14:textId="77777777" w:rsidR="00CE2FA1" w:rsidRPr="00CC140F" w:rsidRDefault="008113BF"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 xml:space="preserve">Keep </w:t>
      </w:r>
      <w:r w:rsidR="00870D1B" w:rsidRPr="00CC140F">
        <w:rPr>
          <w:rFonts w:ascii="Calibri" w:hAnsi="Calibri" w:cs="Calibri"/>
          <w:color w:val="000000"/>
        </w:rPr>
        <w:t>up to date with</w:t>
      </w:r>
      <w:r w:rsidRPr="00CC140F">
        <w:rPr>
          <w:rFonts w:ascii="Calibri" w:hAnsi="Calibri" w:cs="Calibri"/>
          <w:color w:val="000000"/>
        </w:rPr>
        <w:t xml:space="preserve"> relevant Health and Safety policy legislation.</w:t>
      </w:r>
    </w:p>
    <w:p w14:paraId="05CB8FD7" w14:textId="77777777" w:rsidR="008113BF" w:rsidRPr="00CC140F" w:rsidRDefault="00CE2FA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lastRenderedPageBreak/>
        <w:t>Ensure adequate insurance cover is provided at all times.</w:t>
      </w:r>
      <w:r w:rsidR="008113BF" w:rsidRPr="00CC140F">
        <w:rPr>
          <w:rFonts w:ascii="Calibri" w:hAnsi="Calibri" w:cs="Calibri"/>
          <w:color w:val="000000"/>
        </w:rPr>
        <w:t xml:space="preserve"> </w:t>
      </w:r>
    </w:p>
    <w:p w14:paraId="6D59CBFF" w14:textId="77777777" w:rsidR="008113BF" w:rsidRPr="00CC140F" w:rsidRDefault="008113BF"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 xml:space="preserve">Advise the Council on the resources and arrangements necessary to fulfil the Council's responsibilities under the Health and Safety at Work Policy. </w:t>
      </w:r>
    </w:p>
    <w:p w14:paraId="28F3EBE0" w14:textId="77777777" w:rsidR="008113BF" w:rsidRPr="00CC140F" w:rsidRDefault="00CE2FA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Ensure this policy is implemented, monitored, developed and communicated effectively.</w:t>
      </w:r>
      <w:r w:rsidR="008113BF" w:rsidRPr="00CC140F">
        <w:rPr>
          <w:rFonts w:ascii="Calibri" w:hAnsi="Calibri" w:cs="Calibri"/>
          <w:color w:val="000000"/>
        </w:rPr>
        <w:t xml:space="preserve"> </w:t>
      </w:r>
    </w:p>
    <w:p w14:paraId="30ACBC21" w14:textId="77777777" w:rsidR="008113BF" w:rsidRPr="00CC140F" w:rsidRDefault="008113BF"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Ensure that matters of Health and Safety are regularly dis</w:t>
      </w:r>
      <w:r w:rsidR="0091164D" w:rsidRPr="00CC140F">
        <w:rPr>
          <w:rFonts w:ascii="Calibri" w:hAnsi="Calibri" w:cs="Calibri"/>
          <w:color w:val="000000"/>
        </w:rPr>
        <w:t>cussed at meetings of the</w:t>
      </w:r>
      <w:r w:rsidRPr="00CC140F">
        <w:rPr>
          <w:rFonts w:ascii="Calibri" w:hAnsi="Calibri" w:cs="Calibri"/>
          <w:color w:val="000000"/>
        </w:rPr>
        <w:t xml:space="preserve"> Council. </w:t>
      </w:r>
    </w:p>
    <w:p w14:paraId="6DBA09F7" w14:textId="77777777" w:rsidR="00CE2FA1" w:rsidRPr="00CC140F" w:rsidRDefault="00CE2FA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Carry out and regularly review risk assessments to identify proportionate and pragmatic solutions to reducing risk.</w:t>
      </w:r>
    </w:p>
    <w:p w14:paraId="151D299E" w14:textId="77777777" w:rsidR="00B06B61" w:rsidRPr="00CC140F" w:rsidRDefault="00CE2FA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 xml:space="preserve">Only engage contractors </w:t>
      </w:r>
      <w:r w:rsidR="00B06B61" w:rsidRPr="00CC140F">
        <w:rPr>
          <w:rFonts w:ascii="Calibri" w:hAnsi="Calibri" w:cs="Calibri"/>
          <w:color w:val="000000"/>
        </w:rPr>
        <w:t xml:space="preserve">/ volunteers </w:t>
      </w:r>
      <w:r w:rsidRPr="00CC140F">
        <w:rPr>
          <w:rFonts w:ascii="Calibri" w:hAnsi="Calibri" w:cs="Calibri"/>
          <w:color w:val="000000"/>
        </w:rPr>
        <w:t>who are able to demonstrate due regard to health and safety matters.</w:t>
      </w:r>
    </w:p>
    <w:p w14:paraId="1AD240A2" w14:textId="77777777" w:rsidR="00B06B61" w:rsidRPr="00CC140F" w:rsidRDefault="00B06B6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Ensure there is regular communication and consultation with staff on health and safety matters</w:t>
      </w:r>
    </w:p>
    <w:p w14:paraId="0F063D1A" w14:textId="77777777" w:rsidR="00B06B61" w:rsidRPr="00CC140F" w:rsidRDefault="00B06B6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Ensure that all employees receive adequate training, information and supervision to maintain safe standards.</w:t>
      </w:r>
    </w:p>
    <w:p w14:paraId="7D62D566" w14:textId="77777777" w:rsidR="008113BF" w:rsidRPr="00CC140F" w:rsidRDefault="00B06B6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Ensure safe working practices are developed, implemented and maintained</w:t>
      </w:r>
      <w:r w:rsidR="00CE2FA1" w:rsidRPr="00CC140F">
        <w:rPr>
          <w:rFonts w:ascii="Calibri" w:hAnsi="Calibri" w:cs="Calibri"/>
          <w:color w:val="000000"/>
        </w:rPr>
        <w:t xml:space="preserve"> </w:t>
      </w:r>
    </w:p>
    <w:p w14:paraId="53A1AAC8" w14:textId="77777777" w:rsidR="008113BF" w:rsidRPr="00CC140F" w:rsidRDefault="008113BF"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 xml:space="preserve">Ensure that work activities by the Council do not unreasonably jeopardise the health and safety of members of the public. </w:t>
      </w:r>
    </w:p>
    <w:p w14:paraId="7C2196E4" w14:textId="77777777" w:rsidR="008113BF" w:rsidRPr="00CC140F" w:rsidRDefault="00B06B61"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 xml:space="preserve">Ensure accidents, ill health and ‘near </w:t>
      </w:r>
      <w:proofErr w:type="spellStart"/>
      <w:r w:rsidRPr="00CC140F">
        <w:rPr>
          <w:rFonts w:ascii="Calibri" w:hAnsi="Calibri" w:cs="Calibri"/>
          <w:color w:val="000000"/>
        </w:rPr>
        <w:t>miss’</w:t>
      </w:r>
      <w:proofErr w:type="spellEnd"/>
      <w:r w:rsidRPr="00CC140F">
        <w:rPr>
          <w:rFonts w:ascii="Calibri" w:hAnsi="Calibri" w:cs="Calibri"/>
          <w:color w:val="000000"/>
        </w:rPr>
        <w:t xml:space="preserve"> accidents are recorded, investigated and reported and immediate action is taken to prevent a recurrence. </w:t>
      </w:r>
    </w:p>
    <w:p w14:paraId="2FA699AC" w14:textId="77777777" w:rsidR="008113BF" w:rsidRPr="00CC140F" w:rsidRDefault="008113BF" w:rsidP="00CC140F">
      <w:pPr>
        <w:numPr>
          <w:ilvl w:val="0"/>
          <w:numId w:val="3"/>
        </w:numPr>
        <w:spacing w:before="120" w:after="120"/>
        <w:jc w:val="both"/>
        <w:rPr>
          <w:rFonts w:ascii="Calibri" w:hAnsi="Calibri" w:cs="Calibri"/>
          <w:color w:val="000000"/>
        </w:rPr>
      </w:pPr>
      <w:r w:rsidRPr="00CC140F">
        <w:rPr>
          <w:rFonts w:ascii="Calibri" w:hAnsi="Calibri" w:cs="Calibri"/>
          <w:color w:val="000000"/>
        </w:rPr>
        <w:t xml:space="preserve">Act as the contact and liaison point for the Health and Safety Inspectorate. </w:t>
      </w:r>
    </w:p>
    <w:p w14:paraId="2562243E" w14:textId="77777777" w:rsidR="00CC140F" w:rsidRPr="00CC140F" w:rsidRDefault="00CC140F" w:rsidP="00CC140F">
      <w:pPr>
        <w:pStyle w:val="NormalWeb"/>
        <w:spacing w:before="120" w:beforeAutospacing="0" w:after="120" w:afterAutospacing="0"/>
        <w:jc w:val="both"/>
        <w:rPr>
          <w:rFonts w:ascii="Calibri" w:hAnsi="Calibri" w:cs="Calibri"/>
          <w:bCs/>
          <w:iCs/>
        </w:rPr>
      </w:pPr>
    </w:p>
    <w:p w14:paraId="41152050" w14:textId="77777777" w:rsidR="008113BF" w:rsidRPr="00CC140F" w:rsidRDefault="008113BF" w:rsidP="00CC140F">
      <w:pPr>
        <w:pStyle w:val="NormalWeb"/>
        <w:spacing w:before="120" w:beforeAutospacing="0" w:after="120" w:afterAutospacing="0"/>
        <w:jc w:val="both"/>
        <w:rPr>
          <w:rFonts w:ascii="Calibri" w:hAnsi="Calibri" w:cs="Calibri"/>
        </w:rPr>
      </w:pPr>
      <w:r w:rsidRPr="00CC140F">
        <w:rPr>
          <w:rFonts w:ascii="Calibri" w:hAnsi="Calibri" w:cs="Calibri"/>
          <w:bCs/>
          <w:iCs/>
        </w:rPr>
        <w:t>All employees, contractors and voluntary helpers will:</w:t>
      </w:r>
    </w:p>
    <w:p w14:paraId="628562F8" w14:textId="77777777" w:rsidR="0027582D" w:rsidRPr="00CC140F" w:rsidRDefault="0027582D"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Make th</w:t>
      </w:r>
      <w:r w:rsidR="0091164D" w:rsidRPr="00CC140F">
        <w:rPr>
          <w:rFonts w:ascii="Calibri" w:hAnsi="Calibri" w:cs="Calibri"/>
          <w:color w:val="000000"/>
        </w:rPr>
        <w:t>emselves familiar with and confo</w:t>
      </w:r>
      <w:r w:rsidRPr="00CC140F">
        <w:rPr>
          <w:rFonts w:ascii="Calibri" w:hAnsi="Calibri" w:cs="Calibri"/>
          <w:color w:val="000000"/>
        </w:rPr>
        <w:t>rm to this policy.</w:t>
      </w:r>
    </w:p>
    <w:p w14:paraId="3232AFFE" w14:textId="77777777" w:rsidR="008113BF" w:rsidRPr="00CC140F" w:rsidRDefault="0027582D"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Observe safety rules at all times</w:t>
      </w:r>
      <w:r w:rsidR="008113BF" w:rsidRPr="00CC140F">
        <w:rPr>
          <w:rFonts w:ascii="Calibri" w:hAnsi="Calibri" w:cs="Calibri"/>
          <w:color w:val="000000"/>
        </w:rPr>
        <w:t xml:space="preserve"> </w:t>
      </w:r>
    </w:p>
    <w:p w14:paraId="5D966C54" w14:textId="77777777" w:rsidR="0027582D" w:rsidRPr="00CC140F" w:rsidRDefault="008113BF"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 xml:space="preserve">Take reasonable care for their own Health and Safety, </w:t>
      </w:r>
      <w:r w:rsidR="0027582D" w:rsidRPr="00CC140F">
        <w:rPr>
          <w:rFonts w:ascii="Calibri" w:hAnsi="Calibri" w:cs="Calibri"/>
          <w:color w:val="000000"/>
        </w:rPr>
        <w:t xml:space="preserve">and where required, wear protective clothing and use appropriate </w:t>
      </w:r>
      <w:r w:rsidR="00870D1B" w:rsidRPr="00CC140F">
        <w:rPr>
          <w:rFonts w:ascii="Calibri" w:hAnsi="Calibri" w:cs="Calibri"/>
          <w:color w:val="000000"/>
        </w:rPr>
        <w:t>equipment.</w:t>
      </w:r>
      <w:r w:rsidR="0027582D" w:rsidRPr="00CC140F">
        <w:rPr>
          <w:rFonts w:ascii="Calibri" w:hAnsi="Calibri" w:cs="Calibri"/>
          <w:color w:val="000000"/>
        </w:rPr>
        <w:t xml:space="preserve"> </w:t>
      </w:r>
    </w:p>
    <w:p w14:paraId="6EC6B02C" w14:textId="77777777" w:rsidR="00B06B61" w:rsidRPr="00CC140F" w:rsidRDefault="008113BF"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Take reasonable care for the Health and Safety of other people who may be affected by their activities.</w:t>
      </w:r>
    </w:p>
    <w:p w14:paraId="57618A22" w14:textId="77777777" w:rsidR="00B06B61" w:rsidRPr="00CC140F" w:rsidRDefault="00B06B61"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Report all safety hazards as a matter of urgen</w:t>
      </w:r>
      <w:r w:rsidR="0091164D" w:rsidRPr="00CC140F">
        <w:rPr>
          <w:rFonts w:ascii="Calibri" w:hAnsi="Calibri" w:cs="Calibri"/>
          <w:color w:val="000000"/>
        </w:rPr>
        <w:t>cy to the Parish</w:t>
      </w:r>
      <w:r w:rsidRPr="00CC140F">
        <w:rPr>
          <w:rFonts w:ascii="Calibri" w:hAnsi="Calibri" w:cs="Calibri"/>
          <w:color w:val="000000"/>
        </w:rPr>
        <w:t xml:space="preserve"> Clerk</w:t>
      </w:r>
    </w:p>
    <w:p w14:paraId="53FD27D2" w14:textId="77777777" w:rsidR="0027582D" w:rsidRPr="00CC140F" w:rsidRDefault="0027582D"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Know the location of First Aid facilities</w:t>
      </w:r>
    </w:p>
    <w:p w14:paraId="31ED8B97" w14:textId="77777777" w:rsidR="008113BF" w:rsidRPr="00CC140F" w:rsidRDefault="00B06B61"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 xml:space="preserve">Know what to do in the event of fire, or other emergency and </w:t>
      </w:r>
      <w:r w:rsidR="0027582D" w:rsidRPr="00CC140F">
        <w:rPr>
          <w:rFonts w:ascii="Calibri" w:hAnsi="Calibri" w:cs="Calibri"/>
          <w:color w:val="000000"/>
        </w:rPr>
        <w:t xml:space="preserve">know </w:t>
      </w:r>
      <w:r w:rsidR="00032844" w:rsidRPr="00CC140F">
        <w:rPr>
          <w:rFonts w:ascii="Calibri" w:hAnsi="Calibri" w:cs="Calibri"/>
          <w:color w:val="000000"/>
        </w:rPr>
        <w:t>the location of any</w:t>
      </w:r>
      <w:r w:rsidRPr="00CC140F">
        <w:rPr>
          <w:rFonts w:ascii="Calibri" w:hAnsi="Calibri" w:cs="Calibri"/>
          <w:color w:val="000000"/>
        </w:rPr>
        <w:t xml:space="preserve"> fire</w:t>
      </w:r>
      <w:r w:rsidR="0027582D" w:rsidRPr="00CC140F">
        <w:rPr>
          <w:rFonts w:ascii="Calibri" w:hAnsi="Calibri" w:cs="Calibri"/>
          <w:color w:val="000000"/>
        </w:rPr>
        <w:t>-</w:t>
      </w:r>
      <w:r w:rsidRPr="00CC140F">
        <w:rPr>
          <w:rFonts w:ascii="Calibri" w:hAnsi="Calibri" w:cs="Calibri"/>
          <w:color w:val="000000"/>
        </w:rPr>
        <w:t>fighting equipment</w:t>
      </w:r>
      <w:r w:rsidR="008113BF" w:rsidRPr="00CC140F">
        <w:rPr>
          <w:rFonts w:ascii="Calibri" w:hAnsi="Calibri" w:cs="Calibri"/>
          <w:color w:val="000000"/>
        </w:rPr>
        <w:t xml:space="preserve"> </w:t>
      </w:r>
    </w:p>
    <w:p w14:paraId="0110F3B4" w14:textId="77777777" w:rsidR="008113BF" w:rsidRPr="00CC140F" w:rsidRDefault="00870D1B"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 xml:space="preserve">Not misuse any </w:t>
      </w:r>
      <w:r w:rsidR="008113BF" w:rsidRPr="00CC140F">
        <w:rPr>
          <w:rFonts w:ascii="Calibri" w:hAnsi="Calibri" w:cs="Calibri"/>
          <w:color w:val="000000"/>
        </w:rPr>
        <w:t>equipment</w:t>
      </w:r>
      <w:r w:rsidRPr="00CC140F">
        <w:rPr>
          <w:rFonts w:ascii="Calibri" w:hAnsi="Calibri" w:cs="Calibri"/>
          <w:color w:val="000000"/>
        </w:rPr>
        <w:t>,</w:t>
      </w:r>
      <w:r w:rsidR="008113BF" w:rsidRPr="00CC140F">
        <w:rPr>
          <w:rFonts w:ascii="Calibri" w:hAnsi="Calibri" w:cs="Calibri"/>
          <w:color w:val="000000"/>
        </w:rPr>
        <w:t xml:space="preserve"> tools or materials so as to cause risks to Health and Safety. </w:t>
      </w:r>
    </w:p>
    <w:p w14:paraId="0261FDB0" w14:textId="77777777" w:rsidR="0027582D" w:rsidRPr="00CC140F" w:rsidRDefault="0027582D"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Observe safe standards of behaviour and dress</w:t>
      </w:r>
    </w:p>
    <w:p w14:paraId="044DEC62" w14:textId="77777777" w:rsidR="0027582D" w:rsidRPr="00CC140F" w:rsidRDefault="0027582D"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Maintain good housekeeping at all times</w:t>
      </w:r>
    </w:p>
    <w:p w14:paraId="3C72275B" w14:textId="77777777" w:rsidR="008113BF" w:rsidRPr="00CC140F" w:rsidRDefault="008113BF" w:rsidP="00CC140F">
      <w:pPr>
        <w:numPr>
          <w:ilvl w:val="0"/>
          <w:numId w:val="4"/>
        </w:numPr>
        <w:spacing w:before="120" w:after="120"/>
        <w:jc w:val="both"/>
        <w:rPr>
          <w:rFonts w:ascii="Calibri" w:hAnsi="Calibri" w:cs="Calibri"/>
          <w:color w:val="000000"/>
        </w:rPr>
      </w:pPr>
      <w:r w:rsidRPr="00CC140F">
        <w:rPr>
          <w:rFonts w:ascii="Calibri" w:hAnsi="Calibri" w:cs="Calibri"/>
          <w:color w:val="000000"/>
        </w:rPr>
        <w:t xml:space="preserve">Report </w:t>
      </w:r>
      <w:r w:rsidR="0091164D" w:rsidRPr="00CC140F">
        <w:rPr>
          <w:rFonts w:ascii="Calibri" w:hAnsi="Calibri" w:cs="Calibri"/>
          <w:color w:val="000000"/>
        </w:rPr>
        <w:t>to the</w:t>
      </w:r>
      <w:r w:rsidR="00B06B61" w:rsidRPr="00CC140F">
        <w:rPr>
          <w:rFonts w:ascii="Calibri" w:hAnsi="Calibri" w:cs="Calibri"/>
          <w:color w:val="000000"/>
        </w:rPr>
        <w:t xml:space="preserve"> Clerk, all accidents, injuries to persons and damage to vehicles / plant / equipment</w:t>
      </w:r>
      <w:r w:rsidRPr="00CC140F">
        <w:rPr>
          <w:rFonts w:ascii="Calibri" w:hAnsi="Calibri" w:cs="Calibri"/>
          <w:color w:val="000000"/>
        </w:rPr>
        <w:t xml:space="preserve"> </w:t>
      </w:r>
    </w:p>
    <w:p w14:paraId="025C9EA8" w14:textId="3F2AC046" w:rsidR="00CC140F" w:rsidRDefault="00CC140F" w:rsidP="00CC140F">
      <w:pPr>
        <w:spacing w:before="120" w:after="120"/>
        <w:jc w:val="both"/>
        <w:rPr>
          <w:rFonts w:ascii="Calibri" w:hAnsi="Calibri" w:cs="Calibri"/>
          <w:color w:val="000000"/>
        </w:rPr>
      </w:pPr>
    </w:p>
    <w:p w14:paraId="661F1CA9" w14:textId="77777777" w:rsidR="00B6572F" w:rsidRPr="00CC140F" w:rsidRDefault="00B6572F" w:rsidP="00CC140F">
      <w:pPr>
        <w:spacing w:before="120" w:after="120"/>
        <w:jc w:val="both"/>
        <w:rPr>
          <w:rFonts w:ascii="Calibri" w:hAnsi="Calibri" w:cs="Calibri"/>
          <w:color w:val="000000"/>
        </w:rPr>
      </w:pPr>
    </w:p>
    <w:p w14:paraId="363F502C" w14:textId="77777777" w:rsidR="00CC140F" w:rsidRPr="00CC140F" w:rsidRDefault="00CC140F" w:rsidP="00CC140F">
      <w:pPr>
        <w:spacing w:before="120" w:after="120"/>
        <w:jc w:val="both"/>
        <w:rPr>
          <w:rFonts w:ascii="Calibri" w:hAnsi="Calibri" w:cs="Calibri"/>
          <w:color w:val="000000"/>
        </w:rPr>
      </w:pPr>
    </w:p>
    <w:p w14:paraId="35F38A38" w14:textId="77777777" w:rsidR="0091164D" w:rsidRPr="00CC140F" w:rsidRDefault="00CC140F" w:rsidP="00CC140F">
      <w:pPr>
        <w:spacing w:before="120" w:after="120"/>
        <w:jc w:val="both"/>
        <w:rPr>
          <w:rFonts w:ascii="Calibri" w:hAnsi="Calibri" w:cs="Calibri"/>
          <w:b/>
          <w:color w:val="000000"/>
        </w:rPr>
      </w:pPr>
      <w:r w:rsidRPr="00CC140F">
        <w:rPr>
          <w:rFonts w:ascii="Calibri" w:hAnsi="Calibri" w:cs="Calibri"/>
          <w:b/>
          <w:color w:val="000000"/>
        </w:rPr>
        <w:lastRenderedPageBreak/>
        <w:t>Fire Safety</w:t>
      </w:r>
    </w:p>
    <w:p w14:paraId="5B0A55D7" w14:textId="77777777" w:rsidR="0027582D" w:rsidRPr="00CC140F" w:rsidRDefault="0027582D" w:rsidP="00CC140F">
      <w:pPr>
        <w:spacing w:before="120" w:after="120"/>
        <w:jc w:val="both"/>
        <w:rPr>
          <w:rFonts w:ascii="Calibri" w:hAnsi="Calibri" w:cs="Calibri"/>
          <w:color w:val="000000"/>
        </w:rPr>
      </w:pPr>
      <w:r w:rsidRPr="00CC140F">
        <w:rPr>
          <w:rFonts w:ascii="Calibri" w:hAnsi="Calibri" w:cs="Calibri"/>
          <w:color w:val="000000"/>
        </w:rPr>
        <w:t>All employees have a duty to take steps to ensure that they do not place themselves or others at risk of harm by assisting in identifying fire hazards as they emerge and reducing all fire risks by working in accordance with safe practices</w:t>
      </w:r>
    </w:p>
    <w:p w14:paraId="368C0E98" w14:textId="77777777" w:rsidR="00032844" w:rsidRPr="00CC140F" w:rsidRDefault="00032844" w:rsidP="00CC140F">
      <w:pPr>
        <w:spacing w:before="120" w:after="120"/>
        <w:jc w:val="both"/>
        <w:rPr>
          <w:rFonts w:ascii="Calibri" w:hAnsi="Calibri" w:cs="Calibri"/>
          <w:b/>
          <w:color w:val="000000"/>
        </w:rPr>
      </w:pPr>
    </w:p>
    <w:p w14:paraId="3618AFDE" w14:textId="32AA5035" w:rsidR="0091164D" w:rsidRPr="00CC140F" w:rsidRDefault="00CC140F" w:rsidP="00CC140F">
      <w:pPr>
        <w:spacing w:before="120" w:after="120"/>
        <w:jc w:val="both"/>
        <w:rPr>
          <w:rFonts w:ascii="Calibri" w:hAnsi="Calibri" w:cs="Calibri"/>
          <w:b/>
          <w:color w:val="000000"/>
        </w:rPr>
      </w:pPr>
      <w:r w:rsidRPr="00CC140F">
        <w:rPr>
          <w:rFonts w:ascii="Calibri" w:hAnsi="Calibri" w:cs="Calibri"/>
          <w:b/>
          <w:color w:val="000000"/>
        </w:rPr>
        <w:t xml:space="preserve">Contractors </w:t>
      </w:r>
      <w:r w:rsidR="00B6572F">
        <w:rPr>
          <w:rFonts w:ascii="Calibri" w:hAnsi="Calibri" w:cs="Calibri"/>
          <w:b/>
          <w:color w:val="000000"/>
        </w:rPr>
        <w:t>a</w:t>
      </w:r>
      <w:r w:rsidRPr="00CC140F">
        <w:rPr>
          <w:rFonts w:ascii="Calibri" w:hAnsi="Calibri" w:cs="Calibri"/>
          <w:b/>
          <w:color w:val="000000"/>
        </w:rPr>
        <w:t>nd Visitors</w:t>
      </w:r>
    </w:p>
    <w:p w14:paraId="6C1F9889" w14:textId="77777777" w:rsidR="0027582D" w:rsidRPr="00CC140F" w:rsidRDefault="0027582D" w:rsidP="00CC140F">
      <w:pPr>
        <w:spacing w:before="120" w:after="120"/>
        <w:jc w:val="both"/>
        <w:rPr>
          <w:rFonts w:ascii="Calibri" w:hAnsi="Calibri" w:cs="Calibri"/>
          <w:color w:val="000000"/>
        </w:rPr>
      </w:pPr>
      <w:r w:rsidRPr="00CC140F">
        <w:rPr>
          <w:rFonts w:ascii="Calibri" w:hAnsi="Calibri" w:cs="Calibri"/>
          <w:color w:val="000000"/>
        </w:rPr>
        <w:t>The Council shall ensure that where contractors or sub-con</w:t>
      </w:r>
      <w:r w:rsidR="0091164D" w:rsidRPr="00CC140F">
        <w:rPr>
          <w:rFonts w:ascii="Calibri" w:hAnsi="Calibri" w:cs="Calibri"/>
          <w:color w:val="000000"/>
        </w:rPr>
        <w:t>tractors are engaged by the Parish</w:t>
      </w:r>
      <w:r w:rsidRPr="00CC140F">
        <w:rPr>
          <w:rFonts w:ascii="Calibri" w:hAnsi="Calibri" w:cs="Calibri"/>
          <w:color w:val="000000"/>
        </w:rPr>
        <w:t xml:space="preserve"> Council, they must maintain effective control of themselves and those working under them so as to ensure they comply with the responsibilities and duties of the Heal</w:t>
      </w:r>
      <w:r w:rsidR="00DF7A12" w:rsidRPr="00CC140F">
        <w:rPr>
          <w:rFonts w:ascii="Calibri" w:hAnsi="Calibri" w:cs="Calibri"/>
          <w:color w:val="000000"/>
        </w:rPr>
        <w:t>th &amp; Safety at work Act.</w:t>
      </w:r>
    </w:p>
    <w:p w14:paraId="132BA527" w14:textId="77777777" w:rsidR="0027582D" w:rsidRPr="00CC140F" w:rsidRDefault="0027582D" w:rsidP="00CC140F">
      <w:pPr>
        <w:spacing w:before="120" w:after="120"/>
        <w:jc w:val="both"/>
        <w:rPr>
          <w:rFonts w:ascii="Calibri" w:hAnsi="Calibri" w:cs="Calibri"/>
          <w:color w:val="000000"/>
        </w:rPr>
      </w:pPr>
      <w:r w:rsidRPr="00CC140F">
        <w:rPr>
          <w:rFonts w:ascii="Calibri" w:hAnsi="Calibri" w:cs="Calibri"/>
          <w:color w:val="000000"/>
        </w:rPr>
        <w:t>The Council shall ensure that those not in the employment of the council, including the general public are not exposed to risks to their safety or health when on Council premises or at events organised by or on behalf of the Town Council.</w:t>
      </w:r>
    </w:p>
    <w:p w14:paraId="0C6B7382" w14:textId="77777777" w:rsidR="00CC140F" w:rsidRPr="00CC140F" w:rsidRDefault="00CC140F" w:rsidP="00CC140F">
      <w:pPr>
        <w:spacing w:before="120" w:after="120"/>
        <w:jc w:val="both"/>
        <w:rPr>
          <w:rFonts w:ascii="Calibri" w:hAnsi="Calibri" w:cs="Calibri"/>
          <w:color w:val="000000"/>
        </w:rPr>
      </w:pPr>
    </w:p>
    <w:p w14:paraId="113AE765" w14:textId="187648FA" w:rsidR="00CC140F" w:rsidRPr="00CC140F" w:rsidRDefault="00CC140F" w:rsidP="00CC140F">
      <w:pPr>
        <w:spacing w:before="120" w:after="120"/>
        <w:jc w:val="both"/>
        <w:rPr>
          <w:rFonts w:ascii="Calibri" w:hAnsi="Calibri" w:cs="Calibri"/>
          <w:b/>
          <w:color w:val="000000"/>
        </w:rPr>
      </w:pPr>
      <w:r w:rsidRPr="00CC140F">
        <w:rPr>
          <w:rFonts w:ascii="Calibri" w:hAnsi="Calibri" w:cs="Calibri"/>
          <w:b/>
          <w:color w:val="000000"/>
        </w:rPr>
        <w:t xml:space="preserve">Revision </w:t>
      </w:r>
      <w:r w:rsidR="00B6572F">
        <w:rPr>
          <w:rFonts w:ascii="Calibri" w:hAnsi="Calibri" w:cs="Calibri"/>
          <w:b/>
          <w:color w:val="000000"/>
        </w:rPr>
        <w:t>o</w:t>
      </w:r>
      <w:r w:rsidRPr="00CC140F">
        <w:rPr>
          <w:rFonts w:ascii="Calibri" w:hAnsi="Calibri" w:cs="Calibri"/>
          <w:b/>
          <w:color w:val="000000"/>
        </w:rPr>
        <w:t xml:space="preserve">f Safety Policies and Procedures </w:t>
      </w:r>
    </w:p>
    <w:p w14:paraId="1BCBC4C4" w14:textId="77777777" w:rsidR="00754687" w:rsidRPr="00CC140F" w:rsidRDefault="008009F7" w:rsidP="00CC140F">
      <w:pPr>
        <w:spacing w:before="120" w:after="120"/>
        <w:jc w:val="both"/>
        <w:rPr>
          <w:rFonts w:ascii="Calibri" w:hAnsi="Calibri" w:cs="Calibri"/>
          <w:color w:val="000000"/>
        </w:rPr>
      </w:pPr>
      <w:r w:rsidRPr="00CC140F">
        <w:rPr>
          <w:rFonts w:ascii="Calibri" w:hAnsi="Calibri" w:cs="Calibri"/>
          <w:color w:val="000000"/>
        </w:rPr>
        <w:t>The Council will rev</w:t>
      </w:r>
      <w:r w:rsidR="00CE2FA1" w:rsidRPr="00CC140F">
        <w:rPr>
          <w:rFonts w:ascii="Calibri" w:hAnsi="Calibri" w:cs="Calibri"/>
          <w:color w:val="000000"/>
        </w:rPr>
        <w:t>iew this policy at least annually and revise to reflect changes to the activities and any changes to legislation. Any changes to this policy will be brought to the attention of all employees.</w:t>
      </w:r>
      <w:r w:rsidRPr="00CC140F">
        <w:rPr>
          <w:rFonts w:ascii="Calibri" w:hAnsi="Calibri" w:cs="Calibri"/>
          <w:color w:val="000000"/>
        </w:rPr>
        <w:t xml:space="preserve"> </w:t>
      </w:r>
    </w:p>
    <w:p w14:paraId="73485A15" w14:textId="77777777" w:rsidR="00870D1B" w:rsidRPr="00CC140F" w:rsidRDefault="00870D1B" w:rsidP="00CC140F">
      <w:pPr>
        <w:spacing w:before="120" w:after="120"/>
        <w:jc w:val="both"/>
        <w:rPr>
          <w:rFonts w:ascii="Calibri" w:hAnsi="Calibri" w:cs="Calibri"/>
          <w:color w:val="000000"/>
        </w:rPr>
      </w:pPr>
    </w:p>
    <w:sectPr w:rsidR="00870D1B" w:rsidRPr="00CC140F" w:rsidSect="00CC140F">
      <w:footerReference w:type="default" r:id="rId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D10" w14:textId="77777777" w:rsidR="001809E5" w:rsidRDefault="001809E5">
      <w:r>
        <w:separator/>
      </w:r>
    </w:p>
  </w:endnote>
  <w:endnote w:type="continuationSeparator" w:id="0">
    <w:p w14:paraId="0AF5A16A" w14:textId="77777777" w:rsidR="001809E5" w:rsidRDefault="0018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419" w14:textId="77777777" w:rsidR="00CC140F" w:rsidRPr="00CC140F" w:rsidRDefault="00CC140F" w:rsidP="00CC140F">
    <w:pPr>
      <w:pStyle w:val="Footer"/>
      <w:jc w:val="right"/>
      <w:rPr>
        <w:rFonts w:ascii="Calibri" w:hAnsi="Calibri" w:cs="Calibri"/>
        <w:sz w:val="16"/>
        <w:szCs w:val="16"/>
      </w:rPr>
    </w:pPr>
    <w:r w:rsidRPr="00CC140F">
      <w:rPr>
        <w:rFonts w:ascii="Calibri" w:hAnsi="Calibri" w:cs="Calibri"/>
        <w:sz w:val="16"/>
        <w:szCs w:val="16"/>
      </w:rPr>
      <w:t xml:space="preserve">Page </w:t>
    </w:r>
    <w:r w:rsidRPr="00CC140F">
      <w:rPr>
        <w:rFonts w:ascii="Calibri" w:hAnsi="Calibri" w:cs="Calibri"/>
        <w:b/>
        <w:bCs/>
        <w:sz w:val="16"/>
        <w:szCs w:val="16"/>
      </w:rPr>
      <w:fldChar w:fldCharType="begin"/>
    </w:r>
    <w:r w:rsidRPr="00CC140F">
      <w:rPr>
        <w:rFonts w:ascii="Calibri" w:hAnsi="Calibri" w:cs="Calibri"/>
        <w:b/>
        <w:bCs/>
        <w:sz w:val="16"/>
        <w:szCs w:val="16"/>
      </w:rPr>
      <w:instrText xml:space="preserve"> PAGE </w:instrText>
    </w:r>
    <w:r w:rsidRPr="00CC140F">
      <w:rPr>
        <w:rFonts w:ascii="Calibri" w:hAnsi="Calibri" w:cs="Calibri"/>
        <w:b/>
        <w:bCs/>
        <w:sz w:val="16"/>
        <w:szCs w:val="16"/>
      </w:rPr>
      <w:fldChar w:fldCharType="separate"/>
    </w:r>
    <w:r w:rsidRPr="00CC140F">
      <w:rPr>
        <w:rFonts w:ascii="Calibri" w:hAnsi="Calibri" w:cs="Calibri"/>
        <w:b/>
        <w:bCs/>
        <w:noProof/>
        <w:sz w:val="16"/>
        <w:szCs w:val="16"/>
      </w:rPr>
      <w:t>2</w:t>
    </w:r>
    <w:r w:rsidRPr="00CC140F">
      <w:rPr>
        <w:rFonts w:ascii="Calibri" w:hAnsi="Calibri" w:cs="Calibri"/>
        <w:b/>
        <w:bCs/>
        <w:sz w:val="16"/>
        <w:szCs w:val="16"/>
      </w:rPr>
      <w:fldChar w:fldCharType="end"/>
    </w:r>
    <w:r w:rsidRPr="00CC140F">
      <w:rPr>
        <w:rFonts w:ascii="Calibri" w:hAnsi="Calibri" w:cs="Calibri"/>
        <w:sz w:val="16"/>
        <w:szCs w:val="16"/>
      </w:rPr>
      <w:t xml:space="preserve"> of </w:t>
    </w:r>
    <w:r w:rsidRPr="00CC140F">
      <w:rPr>
        <w:rFonts w:ascii="Calibri" w:hAnsi="Calibri" w:cs="Calibri"/>
        <w:b/>
        <w:bCs/>
        <w:sz w:val="16"/>
        <w:szCs w:val="16"/>
      </w:rPr>
      <w:fldChar w:fldCharType="begin"/>
    </w:r>
    <w:r w:rsidRPr="00CC140F">
      <w:rPr>
        <w:rFonts w:ascii="Calibri" w:hAnsi="Calibri" w:cs="Calibri"/>
        <w:b/>
        <w:bCs/>
        <w:sz w:val="16"/>
        <w:szCs w:val="16"/>
      </w:rPr>
      <w:instrText xml:space="preserve"> NUMPAGES  </w:instrText>
    </w:r>
    <w:r w:rsidRPr="00CC140F">
      <w:rPr>
        <w:rFonts w:ascii="Calibri" w:hAnsi="Calibri" w:cs="Calibri"/>
        <w:b/>
        <w:bCs/>
        <w:sz w:val="16"/>
        <w:szCs w:val="16"/>
      </w:rPr>
      <w:fldChar w:fldCharType="separate"/>
    </w:r>
    <w:r w:rsidRPr="00CC140F">
      <w:rPr>
        <w:rFonts w:ascii="Calibri" w:hAnsi="Calibri" w:cs="Calibri"/>
        <w:b/>
        <w:bCs/>
        <w:noProof/>
        <w:sz w:val="16"/>
        <w:szCs w:val="16"/>
      </w:rPr>
      <w:t>2</w:t>
    </w:r>
    <w:r w:rsidRPr="00CC140F">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D163" w14:textId="77777777" w:rsidR="001809E5" w:rsidRDefault="001809E5">
      <w:r>
        <w:separator/>
      </w:r>
    </w:p>
  </w:footnote>
  <w:footnote w:type="continuationSeparator" w:id="0">
    <w:p w14:paraId="4D709163" w14:textId="77777777" w:rsidR="001809E5" w:rsidRDefault="0018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034E"/>
    <w:multiLevelType w:val="multilevel"/>
    <w:tmpl w:val="014870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11751"/>
    <w:multiLevelType w:val="multilevel"/>
    <w:tmpl w:val="014870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D909F9"/>
    <w:multiLevelType w:val="multilevel"/>
    <w:tmpl w:val="014870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923C2"/>
    <w:multiLevelType w:val="multilevel"/>
    <w:tmpl w:val="06A8B87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7AE6219D"/>
    <w:multiLevelType w:val="hybridMultilevel"/>
    <w:tmpl w:val="85D6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A5854"/>
    <w:multiLevelType w:val="multilevel"/>
    <w:tmpl w:val="014870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3108738">
    <w:abstractNumId w:val="1"/>
  </w:num>
  <w:num w:numId="2" w16cid:durableId="515926228">
    <w:abstractNumId w:val="5"/>
  </w:num>
  <w:num w:numId="3" w16cid:durableId="1432118360">
    <w:abstractNumId w:val="0"/>
  </w:num>
  <w:num w:numId="4" w16cid:durableId="1040547745">
    <w:abstractNumId w:val="2"/>
  </w:num>
  <w:num w:numId="5" w16cid:durableId="712774401">
    <w:abstractNumId w:val="3"/>
  </w:num>
  <w:num w:numId="6" w16cid:durableId="891500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060AE"/>
    <w:rsid w:val="00032844"/>
    <w:rsid w:val="000507EE"/>
    <w:rsid w:val="00057261"/>
    <w:rsid w:val="000745F4"/>
    <w:rsid w:val="0008472E"/>
    <w:rsid w:val="000E4040"/>
    <w:rsid w:val="001809E5"/>
    <w:rsid w:val="001A018E"/>
    <w:rsid w:val="00237C41"/>
    <w:rsid w:val="00240EDF"/>
    <w:rsid w:val="0027582D"/>
    <w:rsid w:val="002C5318"/>
    <w:rsid w:val="002E70FD"/>
    <w:rsid w:val="002F2B84"/>
    <w:rsid w:val="00307552"/>
    <w:rsid w:val="003277C2"/>
    <w:rsid w:val="00327817"/>
    <w:rsid w:val="00337FEC"/>
    <w:rsid w:val="0034009B"/>
    <w:rsid w:val="00353BB3"/>
    <w:rsid w:val="003648F8"/>
    <w:rsid w:val="0038318C"/>
    <w:rsid w:val="0042177A"/>
    <w:rsid w:val="00436CBF"/>
    <w:rsid w:val="004A0DC7"/>
    <w:rsid w:val="004A5A1C"/>
    <w:rsid w:val="004D60C9"/>
    <w:rsid w:val="004F7A3A"/>
    <w:rsid w:val="00510C96"/>
    <w:rsid w:val="00555CD7"/>
    <w:rsid w:val="005E6003"/>
    <w:rsid w:val="0060002E"/>
    <w:rsid w:val="00621866"/>
    <w:rsid w:val="00645985"/>
    <w:rsid w:val="00655F69"/>
    <w:rsid w:val="006C37AA"/>
    <w:rsid w:val="00754687"/>
    <w:rsid w:val="008009F7"/>
    <w:rsid w:val="008113BF"/>
    <w:rsid w:val="00817870"/>
    <w:rsid w:val="00843F12"/>
    <w:rsid w:val="00870D1B"/>
    <w:rsid w:val="00891363"/>
    <w:rsid w:val="008A2523"/>
    <w:rsid w:val="008D413F"/>
    <w:rsid w:val="008D5444"/>
    <w:rsid w:val="00902159"/>
    <w:rsid w:val="0091164D"/>
    <w:rsid w:val="00925C5E"/>
    <w:rsid w:val="009518D3"/>
    <w:rsid w:val="009633F0"/>
    <w:rsid w:val="00970351"/>
    <w:rsid w:val="00981479"/>
    <w:rsid w:val="00983538"/>
    <w:rsid w:val="00991D50"/>
    <w:rsid w:val="009A3066"/>
    <w:rsid w:val="009A6912"/>
    <w:rsid w:val="00A02F14"/>
    <w:rsid w:val="00A2263E"/>
    <w:rsid w:val="00A357F7"/>
    <w:rsid w:val="00A64DA2"/>
    <w:rsid w:val="00A840E5"/>
    <w:rsid w:val="00A92081"/>
    <w:rsid w:val="00AE16F2"/>
    <w:rsid w:val="00B06B61"/>
    <w:rsid w:val="00B6572F"/>
    <w:rsid w:val="00BB7658"/>
    <w:rsid w:val="00BF796F"/>
    <w:rsid w:val="00C42F6A"/>
    <w:rsid w:val="00C448A8"/>
    <w:rsid w:val="00C5066B"/>
    <w:rsid w:val="00C54D1F"/>
    <w:rsid w:val="00C6593D"/>
    <w:rsid w:val="00CC140F"/>
    <w:rsid w:val="00CE2FA1"/>
    <w:rsid w:val="00CF7019"/>
    <w:rsid w:val="00D40B7E"/>
    <w:rsid w:val="00D55B79"/>
    <w:rsid w:val="00DB50B6"/>
    <w:rsid w:val="00DF7A12"/>
    <w:rsid w:val="00E61D15"/>
    <w:rsid w:val="00ED77C5"/>
    <w:rsid w:val="00EE702A"/>
    <w:rsid w:val="00FB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71240"/>
  <w15:chartTrackingRefBased/>
  <w15:docId w15:val="{BB00B910-E43D-4612-AA15-E8BA9149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113BF"/>
    <w:pPr>
      <w:spacing w:after="100" w:afterAutospacing="1"/>
      <w:outlineLvl w:val="0"/>
    </w:pPr>
    <w:rPr>
      <w:rFonts w:ascii="Arial" w:hAnsi="Arial" w:cs="Arial"/>
      <w:b/>
      <w:bCs/>
      <w:color w:val="6699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Hyperlink">
    <w:name w:val="Hyperlink"/>
    <w:rsid w:val="009518D3"/>
    <w:rPr>
      <w:color w:val="0000FF"/>
      <w:u w:val="single"/>
    </w:rPr>
  </w:style>
  <w:style w:type="character" w:styleId="PageNumber">
    <w:name w:val="page number"/>
    <w:basedOn w:val="DefaultParagraphFont"/>
    <w:rsid w:val="00237C41"/>
  </w:style>
  <w:style w:type="paragraph" w:styleId="NormalWeb">
    <w:name w:val="Normal (Web)"/>
    <w:basedOn w:val="Normal"/>
    <w:rsid w:val="008113BF"/>
    <w:pPr>
      <w:spacing w:before="100" w:beforeAutospacing="1" w:after="100" w:afterAutospacing="1"/>
    </w:pPr>
    <w:rPr>
      <w:rFonts w:ascii="Arial" w:hAnsi="Arial" w:cs="Arial"/>
      <w:color w:val="000000"/>
    </w:rPr>
  </w:style>
  <w:style w:type="character" w:customStyle="1" w:styleId="sitepath1">
    <w:name w:val="sitepath1"/>
    <w:rsid w:val="008113BF"/>
    <w:rPr>
      <w:rFonts w:ascii="Arial" w:hAnsi="Arial" w:cs="Arial" w:hint="default"/>
      <w:color w:val="999999"/>
      <w:sz w:val="15"/>
      <w:szCs w:val="15"/>
    </w:rPr>
  </w:style>
  <w:style w:type="character" w:styleId="Strong">
    <w:name w:val="Strong"/>
    <w:qFormat/>
    <w:rsid w:val="008113BF"/>
    <w:rPr>
      <w:b/>
      <w:bCs/>
    </w:rPr>
  </w:style>
  <w:style w:type="paragraph" w:styleId="FootnoteText">
    <w:name w:val="footnote text"/>
    <w:basedOn w:val="Normal"/>
    <w:semiHidden/>
    <w:rsid w:val="000060AE"/>
    <w:rPr>
      <w:color w:val="000000"/>
      <w:sz w:val="20"/>
      <w:szCs w:val="20"/>
      <w:lang w:eastAsia="en-US"/>
    </w:rPr>
  </w:style>
  <w:style w:type="character" w:styleId="FootnoteReference">
    <w:name w:val="footnote reference"/>
    <w:semiHidden/>
    <w:rsid w:val="000060AE"/>
    <w:rPr>
      <w:vertAlign w:val="superscript"/>
    </w:rPr>
  </w:style>
  <w:style w:type="character" w:customStyle="1" w:styleId="FooterChar">
    <w:name w:val="Footer Char"/>
    <w:link w:val="Footer"/>
    <w:uiPriority w:val="99"/>
    <w:rsid w:val="00CC1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61121">
      <w:bodyDiv w:val="1"/>
      <w:marLeft w:val="0"/>
      <w:marRight w:val="0"/>
      <w:marTop w:val="0"/>
      <w:marBottom w:val="0"/>
      <w:divBdr>
        <w:top w:val="none" w:sz="0" w:space="0" w:color="auto"/>
        <w:left w:val="none" w:sz="0" w:space="0" w:color="auto"/>
        <w:bottom w:val="none" w:sz="0" w:space="0" w:color="auto"/>
        <w:right w:val="none" w:sz="0" w:space="0" w:color="auto"/>
      </w:divBdr>
    </w:div>
    <w:div w:id="1026564506">
      <w:bodyDiv w:val="1"/>
      <w:marLeft w:val="0"/>
      <w:marRight w:val="0"/>
      <w:marTop w:val="0"/>
      <w:marBottom w:val="0"/>
      <w:divBdr>
        <w:top w:val="none" w:sz="0" w:space="0" w:color="auto"/>
        <w:left w:val="none" w:sz="0" w:space="0" w:color="auto"/>
        <w:bottom w:val="none" w:sz="0" w:space="0" w:color="auto"/>
        <w:right w:val="none" w:sz="0" w:space="0" w:color="auto"/>
      </w:divBdr>
      <w:divsChild>
        <w:div w:id="60145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Sara Porter</dc:creator>
  <cp:keywords/>
  <cp:lastModifiedBy>Sara Porter</cp:lastModifiedBy>
  <cp:revision>5</cp:revision>
  <cp:lastPrinted>2022-04-27T10:39:00Z</cp:lastPrinted>
  <dcterms:created xsi:type="dcterms:W3CDTF">2022-04-27T10:38:00Z</dcterms:created>
  <dcterms:modified xsi:type="dcterms:W3CDTF">2023-05-03T13:27:00Z</dcterms:modified>
</cp:coreProperties>
</file>