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38" w:rsidRDefault="00BB1BE5">
      <w:r>
        <w:rPr>
          <w:b/>
          <w:u w:val="single"/>
        </w:rPr>
        <w:t>Narborough Parish Council – Expenses in Excess of £100 (Ex VAT) f</w:t>
      </w:r>
      <w:r w:rsidR="00147664">
        <w:rPr>
          <w:b/>
          <w:u w:val="single"/>
        </w:rPr>
        <w:t>or the Year Ending 31 March 2020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1BE5" w:rsidTr="00BB1BE5">
        <w:tc>
          <w:tcPr>
            <w:tcW w:w="4508" w:type="dxa"/>
          </w:tcPr>
          <w:p w:rsidR="00BB1BE5" w:rsidRPr="00BB1BE5" w:rsidRDefault="00BB1BE5">
            <w:pPr>
              <w:rPr>
                <w:b/>
              </w:rPr>
            </w:pPr>
            <w:r>
              <w:rPr>
                <w:b/>
              </w:rPr>
              <w:t>Expense</w:t>
            </w:r>
          </w:p>
        </w:tc>
        <w:tc>
          <w:tcPr>
            <w:tcW w:w="4508" w:type="dxa"/>
          </w:tcPr>
          <w:p w:rsidR="00BB1BE5" w:rsidRPr="00BB1BE5" w:rsidRDefault="00BB1BE5">
            <w:pPr>
              <w:rPr>
                <w:b/>
              </w:rPr>
            </w:pPr>
            <w:r w:rsidRPr="00BB1BE5">
              <w:rPr>
                <w:b/>
              </w:rPr>
              <w:t>Amount (Ex VAT)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>
            <w:r>
              <w:t>Clerk’s Salary for Year</w:t>
            </w:r>
          </w:p>
        </w:tc>
        <w:tc>
          <w:tcPr>
            <w:tcW w:w="4508" w:type="dxa"/>
          </w:tcPr>
          <w:p w:rsidR="00BB1BE5" w:rsidRDefault="00B32CD8">
            <w:r>
              <w:t>£4320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>
            <w:r>
              <w:t>Norfolk ALC Subs</w:t>
            </w:r>
          </w:p>
        </w:tc>
        <w:tc>
          <w:tcPr>
            <w:tcW w:w="4508" w:type="dxa"/>
          </w:tcPr>
          <w:p w:rsidR="00BB1BE5" w:rsidRDefault="00B32CD8">
            <w:r>
              <w:t>£263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>
            <w:r>
              <w:t>Insurance</w:t>
            </w:r>
          </w:p>
        </w:tc>
        <w:tc>
          <w:tcPr>
            <w:tcW w:w="4508" w:type="dxa"/>
          </w:tcPr>
          <w:p w:rsidR="00BB1BE5" w:rsidRDefault="00B32CD8">
            <w:r>
              <w:t>£1126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>
            <w:r>
              <w:t>IT Equipment</w:t>
            </w:r>
            <w:r w:rsidR="00245838">
              <w:t xml:space="preserve"> Upgrade</w:t>
            </w:r>
            <w:bookmarkStart w:id="0" w:name="_GoBack"/>
            <w:bookmarkEnd w:id="0"/>
          </w:p>
        </w:tc>
        <w:tc>
          <w:tcPr>
            <w:tcW w:w="4508" w:type="dxa"/>
          </w:tcPr>
          <w:p w:rsidR="00BB1BE5" w:rsidRDefault="00B32CD8">
            <w:r>
              <w:t>£125</w:t>
            </w:r>
          </w:p>
        </w:tc>
      </w:tr>
      <w:tr w:rsidR="00BB1BE5" w:rsidTr="00BB1BE5">
        <w:tc>
          <w:tcPr>
            <w:tcW w:w="4508" w:type="dxa"/>
          </w:tcPr>
          <w:p w:rsidR="00BB1BE5" w:rsidRDefault="00B32CD8">
            <w:r>
              <w:t>Conversion 1 light</w:t>
            </w:r>
            <w:r w:rsidR="00F3512F">
              <w:t xml:space="preserve"> to LED</w:t>
            </w:r>
          </w:p>
        </w:tc>
        <w:tc>
          <w:tcPr>
            <w:tcW w:w="4508" w:type="dxa"/>
          </w:tcPr>
          <w:p w:rsidR="00BB1BE5" w:rsidRDefault="00B32CD8">
            <w:r>
              <w:t>£395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>
            <w:r>
              <w:t xml:space="preserve">BT Broadband Tel </w:t>
            </w:r>
          </w:p>
        </w:tc>
        <w:tc>
          <w:tcPr>
            <w:tcW w:w="4508" w:type="dxa"/>
          </w:tcPr>
          <w:p w:rsidR="00BB1BE5" w:rsidRDefault="00B32CD8">
            <w:r>
              <w:t>£780</w:t>
            </w:r>
          </w:p>
        </w:tc>
      </w:tr>
      <w:tr w:rsidR="00BB1BE5" w:rsidTr="00BB1BE5">
        <w:tc>
          <w:tcPr>
            <w:tcW w:w="4508" w:type="dxa"/>
          </w:tcPr>
          <w:p w:rsidR="00BB1BE5" w:rsidRDefault="003D150C" w:rsidP="00F3512F">
            <w:r>
              <w:t>Audit fee</w:t>
            </w:r>
          </w:p>
        </w:tc>
        <w:tc>
          <w:tcPr>
            <w:tcW w:w="4508" w:type="dxa"/>
          </w:tcPr>
          <w:p w:rsidR="00BB1BE5" w:rsidRDefault="00BB1BE5">
            <w:r>
              <w:t>£</w:t>
            </w:r>
            <w:r w:rsidR="003D150C">
              <w:t>300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 w:rsidP="00BB1BE5">
            <w:r>
              <w:t>Churchyard Maintenance for year</w:t>
            </w:r>
          </w:p>
        </w:tc>
        <w:tc>
          <w:tcPr>
            <w:tcW w:w="4508" w:type="dxa"/>
          </w:tcPr>
          <w:p w:rsidR="00BB1BE5" w:rsidRDefault="00B32CD8">
            <w:r>
              <w:t>£2009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 w:rsidP="00BB1BE5">
            <w:r>
              <w:t>Power Supply Unmetered Public Lighting for year</w:t>
            </w:r>
          </w:p>
        </w:tc>
        <w:tc>
          <w:tcPr>
            <w:tcW w:w="4508" w:type="dxa"/>
          </w:tcPr>
          <w:p w:rsidR="00BB1BE5" w:rsidRDefault="00B32CD8" w:rsidP="00F3512F">
            <w:r>
              <w:t>£2089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 w:rsidP="00BB1BE5">
            <w:r>
              <w:t>Maintenance Public Lighting for year</w:t>
            </w:r>
          </w:p>
        </w:tc>
        <w:tc>
          <w:tcPr>
            <w:tcW w:w="4508" w:type="dxa"/>
          </w:tcPr>
          <w:p w:rsidR="00BB1BE5" w:rsidRDefault="00B32CD8">
            <w:r>
              <w:t>£564</w:t>
            </w:r>
          </w:p>
        </w:tc>
      </w:tr>
      <w:tr w:rsidR="00BB1BE5" w:rsidTr="00BB1BE5">
        <w:tc>
          <w:tcPr>
            <w:tcW w:w="4508" w:type="dxa"/>
          </w:tcPr>
          <w:p w:rsidR="00BB1BE5" w:rsidRDefault="00BB1BE5" w:rsidP="0066697E">
            <w:r>
              <w:t xml:space="preserve">Church </w:t>
            </w:r>
            <w:r w:rsidR="0066697E">
              <w:t>C</w:t>
            </w:r>
            <w:r>
              <w:t>entre Hire for year</w:t>
            </w:r>
          </w:p>
        </w:tc>
        <w:tc>
          <w:tcPr>
            <w:tcW w:w="4508" w:type="dxa"/>
          </w:tcPr>
          <w:p w:rsidR="00BB1BE5" w:rsidRDefault="00B32CD8">
            <w:r>
              <w:t>£</w:t>
            </w:r>
            <w:r w:rsidR="003D150C">
              <w:t>122</w:t>
            </w:r>
          </w:p>
        </w:tc>
      </w:tr>
      <w:tr w:rsidR="00BB1BE5" w:rsidTr="00BB1BE5">
        <w:tc>
          <w:tcPr>
            <w:tcW w:w="4508" w:type="dxa"/>
          </w:tcPr>
          <w:p w:rsidR="00BB1BE5" w:rsidRDefault="00BC5239" w:rsidP="00F3512F">
            <w:r>
              <w:t xml:space="preserve"> </w:t>
            </w:r>
            <w:r w:rsidR="00245838">
              <w:t>Web site Admin F</w:t>
            </w:r>
            <w:r w:rsidR="003D150C">
              <w:t>ee</w:t>
            </w:r>
          </w:p>
        </w:tc>
        <w:tc>
          <w:tcPr>
            <w:tcW w:w="4508" w:type="dxa"/>
          </w:tcPr>
          <w:p w:rsidR="00BB1BE5" w:rsidRDefault="00BC5239">
            <w:r>
              <w:t>£</w:t>
            </w:r>
            <w:r w:rsidR="003D150C">
              <w:t>110</w:t>
            </w:r>
          </w:p>
        </w:tc>
      </w:tr>
    </w:tbl>
    <w:p w:rsidR="00BC5239" w:rsidRDefault="00BC5239"/>
    <w:p w:rsidR="00BC5239" w:rsidRDefault="00BC5239"/>
    <w:p w:rsidR="00BC5239" w:rsidRDefault="00BC5239"/>
    <w:p w:rsidR="00BC5239" w:rsidRDefault="00BC5239">
      <w:r>
        <w:t>D  J Burchell</w:t>
      </w:r>
    </w:p>
    <w:p w:rsidR="00BC5239" w:rsidRDefault="00BC5239">
      <w:r>
        <w:t>Clerk to the Council</w:t>
      </w:r>
    </w:p>
    <w:p w:rsidR="00BC5239" w:rsidRDefault="003D150C">
      <w:r>
        <w:t>27 May 2020</w:t>
      </w:r>
    </w:p>
    <w:sectPr w:rsidR="00BC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E5"/>
    <w:rsid w:val="00147664"/>
    <w:rsid w:val="00245838"/>
    <w:rsid w:val="00347503"/>
    <w:rsid w:val="003D150C"/>
    <w:rsid w:val="0066697E"/>
    <w:rsid w:val="006B7938"/>
    <w:rsid w:val="00B32CD8"/>
    <w:rsid w:val="00BB1BE5"/>
    <w:rsid w:val="00BC5239"/>
    <w:rsid w:val="00F3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2F639-1035-4279-80B3-A231023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Burchell</dc:creator>
  <cp:keywords/>
  <dc:description/>
  <cp:lastModifiedBy>David Burchell</cp:lastModifiedBy>
  <cp:revision>4</cp:revision>
  <dcterms:created xsi:type="dcterms:W3CDTF">2020-05-27T12:41:00Z</dcterms:created>
  <dcterms:modified xsi:type="dcterms:W3CDTF">2020-05-27T12:55:00Z</dcterms:modified>
</cp:coreProperties>
</file>