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A7E9" w14:textId="77777777" w:rsidR="005D4520" w:rsidRPr="000A1872" w:rsidRDefault="00E501C3" w:rsidP="006C3D23">
      <w:pPr>
        <w:tabs>
          <w:tab w:val="left" w:pos="-1272"/>
          <w:tab w:val="left" w:pos="-760"/>
          <w:tab w:val="left" w:pos="-476"/>
        </w:tabs>
        <w:ind w:left="-426" w:right="-615"/>
        <w:jc w:val="both"/>
        <w:rPr>
          <w:rFonts w:ascii="Arial" w:hAnsi="Arial" w:cs="Arial"/>
          <w:b/>
          <w:bCs/>
          <w:u w:val="single"/>
          <w:lang w:val="en-GB"/>
        </w:rPr>
      </w:pPr>
      <w:bookmarkStart w:id="0" w:name="_GoBack"/>
      <w:bookmarkEnd w:id="0"/>
      <w:r w:rsidRPr="000A1872">
        <w:rPr>
          <w:rFonts w:ascii="Arial" w:hAnsi="Arial" w:cs="Arial"/>
          <w:b/>
          <w:bCs/>
          <w:u w:val="single"/>
          <w:lang w:val="en-GB"/>
        </w:rPr>
        <w:t>A</w:t>
      </w:r>
      <w:r w:rsidR="005D4520" w:rsidRPr="000A1872">
        <w:rPr>
          <w:rFonts w:ascii="Arial" w:hAnsi="Arial" w:cs="Arial"/>
          <w:b/>
          <w:bCs/>
          <w:u w:val="single"/>
          <w:lang w:val="en-GB"/>
        </w:rPr>
        <w:t xml:space="preserve">GENDA FOR </w:t>
      </w:r>
      <w:r w:rsidR="00CF52B9">
        <w:rPr>
          <w:rFonts w:ascii="Arial" w:hAnsi="Arial" w:cs="Arial"/>
          <w:b/>
          <w:bCs/>
          <w:u w:val="single"/>
          <w:lang w:val="en-GB"/>
        </w:rPr>
        <w:t xml:space="preserve">THE </w:t>
      </w:r>
      <w:r w:rsidR="00922759">
        <w:rPr>
          <w:rFonts w:ascii="Arial" w:hAnsi="Arial" w:cs="Arial"/>
          <w:b/>
          <w:bCs/>
          <w:u w:val="single"/>
          <w:lang w:val="en-GB"/>
        </w:rPr>
        <w:t xml:space="preserve">ANNUAL </w:t>
      </w:r>
      <w:r w:rsidR="00922759" w:rsidRPr="000A1872">
        <w:rPr>
          <w:rFonts w:ascii="Arial" w:hAnsi="Arial" w:cs="Arial"/>
          <w:b/>
          <w:bCs/>
          <w:u w:val="single"/>
          <w:lang w:val="en-GB"/>
        </w:rPr>
        <w:t>MEETING</w:t>
      </w:r>
      <w:r w:rsidR="005D4520" w:rsidRPr="000A1872">
        <w:rPr>
          <w:rFonts w:ascii="Arial" w:hAnsi="Arial" w:cs="Arial"/>
          <w:b/>
          <w:bCs/>
          <w:u w:val="single"/>
          <w:lang w:val="en-GB"/>
        </w:rPr>
        <w:t xml:space="preserve"> OF NARBOROUGH PARISH COUNCIL TO </w:t>
      </w:r>
      <w:r w:rsidR="005921D0" w:rsidRPr="000A1872">
        <w:rPr>
          <w:rFonts w:ascii="Arial" w:hAnsi="Arial" w:cs="Arial"/>
          <w:b/>
          <w:bCs/>
          <w:u w:val="single"/>
          <w:lang w:val="en-GB"/>
        </w:rPr>
        <w:t>BE HELD</w:t>
      </w:r>
      <w:r w:rsidR="00BB0894" w:rsidRPr="000A1872">
        <w:rPr>
          <w:rFonts w:ascii="Arial" w:hAnsi="Arial" w:cs="Arial"/>
          <w:b/>
          <w:bCs/>
          <w:u w:val="single"/>
          <w:lang w:val="en-GB"/>
        </w:rPr>
        <w:t xml:space="preserve"> </w:t>
      </w:r>
      <w:r w:rsidR="005921D0" w:rsidRPr="000A1872">
        <w:rPr>
          <w:rFonts w:ascii="Arial" w:hAnsi="Arial" w:cs="Arial"/>
          <w:b/>
          <w:bCs/>
          <w:u w:val="single"/>
          <w:lang w:val="en-GB"/>
        </w:rPr>
        <w:t xml:space="preserve">ON </w:t>
      </w:r>
      <w:r w:rsidR="003E5BA2">
        <w:rPr>
          <w:rFonts w:ascii="Arial" w:hAnsi="Arial" w:cs="Arial"/>
          <w:b/>
          <w:bCs/>
          <w:u w:val="single"/>
          <w:lang w:val="en-GB"/>
        </w:rPr>
        <w:t xml:space="preserve">MONDAY </w:t>
      </w:r>
      <w:proofErr w:type="gramStart"/>
      <w:r w:rsidR="003E5BA2">
        <w:rPr>
          <w:rFonts w:ascii="Arial" w:hAnsi="Arial" w:cs="Arial"/>
          <w:b/>
          <w:bCs/>
          <w:u w:val="single"/>
          <w:lang w:val="en-GB"/>
        </w:rPr>
        <w:t xml:space="preserve">13 </w:t>
      </w:r>
      <w:r w:rsidR="00740FA7">
        <w:rPr>
          <w:rFonts w:ascii="Arial" w:hAnsi="Arial" w:cs="Arial"/>
          <w:b/>
          <w:bCs/>
          <w:u w:val="single"/>
          <w:lang w:val="en-GB"/>
        </w:rPr>
        <w:t xml:space="preserve"> </w:t>
      </w:r>
      <w:r w:rsidR="003E5BA2">
        <w:rPr>
          <w:rFonts w:ascii="Arial" w:hAnsi="Arial" w:cs="Arial"/>
          <w:b/>
          <w:bCs/>
          <w:u w:val="single"/>
          <w:lang w:val="en-GB"/>
        </w:rPr>
        <w:t>MAY</w:t>
      </w:r>
      <w:proofErr w:type="gramEnd"/>
      <w:r w:rsidR="003E5BA2">
        <w:rPr>
          <w:rFonts w:ascii="Arial" w:hAnsi="Arial" w:cs="Arial"/>
          <w:b/>
          <w:bCs/>
          <w:u w:val="single"/>
          <w:lang w:val="en-GB"/>
        </w:rPr>
        <w:t xml:space="preserve"> 2019</w:t>
      </w:r>
      <w:r w:rsidR="00BB0894" w:rsidRPr="000A1872">
        <w:rPr>
          <w:rFonts w:ascii="Arial" w:hAnsi="Arial" w:cs="Arial"/>
          <w:b/>
          <w:bCs/>
          <w:u w:val="single"/>
          <w:lang w:val="en-GB"/>
        </w:rPr>
        <w:t xml:space="preserve"> AT NARBOROUGH CHURCH CENTRE</w:t>
      </w:r>
      <w:r w:rsidR="00B25743" w:rsidRPr="000A1872">
        <w:rPr>
          <w:rFonts w:ascii="Arial" w:hAnsi="Arial" w:cs="Arial"/>
          <w:b/>
          <w:bCs/>
          <w:u w:val="single"/>
          <w:lang w:val="en-GB"/>
        </w:rPr>
        <w:t xml:space="preserve"> BEGINNING </w:t>
      </w:r>
      <w:r w:rsidR="005921D0" w:rsidRPr="000A1872">
        <w:rPr>
          <w:rFonts w:ascii="Arial" w:hAnsi="Arial" w:cs="Arial"/>
          <w:b/>
          <w:bCs/>
          <w:u w:val="single"/>
          <w:lang w:val="en-GB"/>
        </w:rPr>
        <w:t>AT 7.30pm</w:t>
      </w:r>
      <w:r w:rsidR="00756F17" w:rsidRPr="000A1872">
        <w:rPr>
          <w:rFonts w:ascii="Arial" w:hAnsi="Arial" w:cs="Arial"/>
          <w:b/>
          <w:bCs/>
          <w:u w:val="single"/>
          <w:lang w:val="en-GB"/>
        </w:rPr>
        <w:t xml:space="preserve"> </w:t>
      </w:r>
    </w:p>
    <w:p w14:paraId="073D3DF6" w14:textId="77777777" w:rsidR="003E5BA2" w:rsidRDefault="003E5BA2" w:rsidP="00F508FA">
      <w:pPr>
        <w:tabs>
          <w:tab w:val="left" w:pos="-1272"/>
          <w:tab w:val="left" w:pos="-760"/>
          <w:tab w:val="left" w:pos="-476"/>
        </w:tabs>
        <w:ind w:left="1440" w:hanging="1440"/>
        <w:jc w:val="both"/>
        <w:rPr>
          <w:rFonts w:ascii="Arial" w:hAnsi="Arial" w:cs="Arial"/>
          <w:lang w:val="en-GB"/>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p>
    <w:p w14:paraId="537EAF34" w14:textId="77777777" w:rsidR="003E5BA2" w:rsidRDefault="003E5BA2" w:rsidP="00F508FA">
      <w:pPr>
        <w:tabs>
          <w:tab w:val="left" w:pos="-1272"/>
          <w:tab w:val="left" w:pos="-760"/>
          <w:tab w:val="left" w:pos="-476"/>
        </w:tabs>
        <w:ind w:left="1440" w:hanging="1440"/>
        <w:jc w:val="both"/>
        <w:rPr>
          <w:rFonts w:ascii="Arial" w:hAnsi="Arial" w:cs="Arial"/>
          <w:lang w:val="en-GB"/>
        </w:rPr>
      </w:pPr>
      <w:r>
        <w:rPr>
          <w:rFonts w:ascii="Arial" w:hAnsi="Arial" w:cs="Arial"/>
          <w:lang w:val="en-GB"/>
        </w:rPr>
        <w:t>Item 1:</w:t>
      </w:r>
      <w:r>
        <w:rPr>
          <w:rFonts w:ascii="Arial" w:hAnsi="Arial" w:cs="Arial"/>
          <w:lang w:val="en-GB"/>
        </w:rPr>
        <w:tab/>
        <w:t>Co-Option of members – to resolve to co-opt Mr J Collins and Mrs R Green on to the Council.</w:t>
      </w:r>
    </w:p>
    <w:p w14:paraId="3E144302" w14:textId="77777777" w:rsidR="009D27C0" w:rsidRDefault="003E5BA2" w:rsidP="00F508FA">
      <w:pPr>
        <w:tabs>
          <w:tab w:val="left" w:pos="-1272"/>
          <w:tab w:val="left" w:pos="-760"/>
          <w:tab w:val="left" w:pos="-476"/>
        </w:tabs>
        <w:ind w:left="1440" w:hanging="1440"/>
        <w:jc w:val="both"/>
        <w:rPr>
          <w:rFonts w:ascii="Arial" w:hAnsi="Arial" w:cs="Arial"/>
          <w:lang w:val="en-GB"/>
        </w:rPr>
      </w:pPr>
      <w:r>
        <w:rPr>
          <w:rFonts w:ascii="Arial" w:hAnsi="Arial" w:cs="Arial"/>
          <w:lang w:val="en-GB"/>
        </w:rPr>
        <w:t>Item 2</w:t>
      </w:r>
      <w:r w:rsidR="009D27C0">
        <w:rPr>
          <w:rFonts w:ascii="Arial" w:hAnsi="Arial" w:cs="Arial"/>
          <w:lang w:val="en-GB"/>
        </w:rPr>
        <w:t>:</w:t>
      </w:r>
      <w:r w:rsidR="004C7853">
        <w:rPr>
          <w:rFonts w:ascii="Arial" w:hAnsi="Arial" w:cs="Arial"/>
          <w:lang w:val="en-GB"/>
        </w:rPr>
        <w:tab/>
      </w:r>
      <w:r w:rsidR="00922759">
        <w:rPr>
          <w:rFonts w:ascii="Arial" w:hAnsi="Arial" w:cs="Arial"/>
          <w:lang w:val="en-GB"/>
        </w:rPr>
        <w:t xml:space="preserve">Election of Chairman – to elect the Chairman of the </w:t>
      </w:r>
      <w:r>
        <w:rPr>
          <w:rFonts w:ascii="Arial" w:hAnsi="Arial" w:cs="Arial"/>
          <w:lang w:val="en-GB"/>
        </w:rPr>
        <w:t>Parish Council for the Year 2019/2020</w:t>
      </w:r>
      <w:r w:rsidR="00922759">
        <w:rPr>
          <w:rFonts w:ascii="Arial" w:hAnsi="Arial" w:cs="Arial"/>
          <w:lang w:val="en-GB"/>
        </w:rPr>
        <w:t>.</w:t>
      </w:r>
      <w:r w:rsidR="009D27C0">
        <w:rPr>
          <w:rFonts w:ascii="Arial" w:hAnsi="Arial" w:cs="Arial"/>
          <w:lang w:val="en-GB"/>
        </w:rPr>
        <w:t xml:space="preserve"> </w:t>
      </w:r>
    </w:p>
    <w:p w14:paraId="2A5B6F1B" w14:textId="77777777" w:rsidR="003A6DD1" w:rsidRPr="000A1872" w:rsidRDefault="00B36CCD" w:rsidP="00F508FA">
      <w:pPr>
        <w:tabs>
          <w:tab w:val="left" w:pos="-1272"/>
          <w:tab w:val="left" w:pos="-760"/>
          <w:tab w:val="left" w:pos="-476"/>
        </w:tabs>
        <w:ind w:left="1440" w:hanging="1440"/>
        <w:jc w:val="both"/>
        <w:rPr>
          <w:rFonts w:ascii="Arial" w:hAnsi="Arial" w:cs="Arial"/>
          <w:lang w:val="en-GB"/>
        </w:rPr>
      </w:pPr>
      <w:r>
        <w:rPr>
          <w:rFonts w:ascii="Arial" w:hAnsi="Arial" w:cs="Arial"/>
          <w:lang w:val="en-GB"/>
        </w:rPr>
        <w:t>Item 3</w:t>
      </w:r>
      <w:r w:rsidR="003A6DD1" w:rsidRPr="000A1872">
        <w:rPr>
          <w:rFonts w:ascii="Arial" w:hAnsi="Arial" w:cs="Arial"/>
          <w:lang w:val="en-GB"/>
        </w:rPr>
        <w:t>:</w:t>
      </w:r>
      <w:r w:rsidR="004C7853">
        <w:rPr>
          <w:rFonts w:ascii="Arial" w:hAnsi="Arial" w:cs="Arial"/>
          <w:lang w:val="en-GB"/>
        </w:rPr>
        <w:tab/>
      </w:r>
      <w:r w:rsidR="00922759" w:rsidRPr="000A1872">
        <w:rPr>
          <w:rFonts w:ascii="Arial" w:hAnsi="Arial" w:cs="Arial"/>
          <w:lang w:val="en-GB"/>
        </w:rPr>
        <w:t>Apologies - to consider apologies for absence.</w:t>
      </w:r>
    </w:p>
    <w:p w14:paraId="10C22E50" w14:textId="77777777" w:rsidR="00F820E7" w:rsidRDefault="00B36CCD" w:rsidP="00F508FA">
      <w:pPr>
        <w:tabs>
          <w:tab w:val="left" w:pos="-1272"/>
          <w:tab w:val="left" w:pos="-760"/>
          <w:tab w:val="left" w:pos="-476"/>
        </w:tabs>
        <w:ind w:left="1440" w:hanging="1440"/>
        <w:jc w:val="both"/>
        <w:rPr>
          <w:rFonts w:ascii="Arial" w:hAnsi="Arial" w:cs="Arial"/>
          <w:lang w:val="en-GB"/>
        </w:rPr>
      </w:pPr>
      <w:r>
        <w:rPr>
          <w:rFonts w:ascii="Arial" w:hAnsi="Arial" w:cs="Arial"/>
          <w:lang w:val="en-GB"/>
        </w:rPr>
        <w:t>Item 4</w:t>
      </w:r>
      <w:r w:rsidR="00F820E7" w:rsidRPr="000A1872">
        <w:rPr>
          <w:rFonts w:ascii="Arial" w:hAnsi="Arial" w:cs="Arial"/>
          <w:lang w:val="en-GB"/>
        </w:rPr>
        <w:t>:</w:t>
      </w:r>
      <w:r w:rsidR="00F820E7" w:rsidRPr="000A1872">
        <w:rPr>
          <w:rFonts w:ascii="Arial" w:hAnsi="Arial" w:cs="Arial"/>
          <w:lang w:val="en-GB"/>
        </w:rPr>
        <w:tab/>
      </w:r>
      <w:r w:rsidR="00922759" w:rsidRPr="000A1872">
        <w:rPr>
          <w:rFonts w:ascii="Arial" w:hAnsi="Arial" w:cs="Arial"/>
          <w:lang w:val="en-GB"/>
        </w:rPr>
        <w:t xml:space="preserve">Minutes of Meeting held on </w:t>
      </w:r>
      <w:r w:rsidR="003E5BA2">
        <w:rPr>
          <w:rFonts w:ascii="Arial" w:hAnsi="Arial" w:cs="Arial"/>
          <w:lang w:val="en-GB"/>
        </w:rPr>
        <w:t>1 April 2019</w:t>
      </w:r>
      <w:r w:rsidR="00922759" w:rsidRPr="000A1872">
        <w:rPr>
          <w:rFonts w:ascii="Arial" w:hAnsi="Arial" w:cs="Arial"/>
          <w:lang w:val="en-GB"/>
        </w:rPr>
        <w:t xml:space="preserve"> - to approv</w:t>
      </w:r>
      <w:r w:rsidR="00922759">
        <w:rPr>
          <w:rFonts w:ascii="Arial" w:hAnsi="Arial" w:cs="Arial"/>
          <w:lang w:val="en-GB"/>
        </w:rPr>
        <w:t>e the M</w:t>
      </w:r>
      <w:r w:rsidR="00922759" w:rsidRPr="000A1872">
        <w:rPr>
          <w:rFonts w:ascii="Arial" w:hAnsi="Arial" w:cs="Arial"/>
          <w:lang w:val="en-GB"/>
        </w:rPr>
        <w:t xml:space="preserve">inutes of the Meeting held on </w:t>
      </w:r>
      <w:r w:rsidR="003E5BA2">
        <w:rPr>
          <w:rFonts w:ascii="Arial" w:hAnsi="Arial" w:cs="Arial"/>
          <w:lang w:val="en-GB"/>
        </w:rPr>
        <w:t>Monday 1 April 2019</w:t>
      </w:r>
      <w:r w:rsidR="00922759">
        <w:rPr>
          <w:rFonts w:ascii="Arial" w:hAnsi="Arial" w:cs="Arial"/>
          <w:lang w:val="en-GB"/>
        </w:rPr>
        <w:t>.</w:t>
      </w:r>
    </w:p>
    <w:p w14:paraId="04775BD4" w14:textId="77777777" w:rsidR="000427EC" w:rsidRPr="000A1872" w:rsidRDefault="00B36CCD" w:rsidP="00F508FA">
      <w:pPr>
        <w:tabs>
          <w:tab w:val="left" w:pos="-1272"/>
          <w:tab w:val="left" w:pos="-760"/>
          <w:tab w:val="left" w:pos="-476"/>
        </w:tabs>
        <w:ind w:left="1440" w:hanging="1440"/>
        <w:jc w:val="both"/>
        <w:rPr>
          <w:rFonts w:ascii="Arial" w:hAnsi="Arial" w:cs="Arial"/>
          <w:lang w:val="en-GB"/>
        </w:rPr>
      </w:pPr>
      <w:r>
        <w:rPr>
          <w:rFonts w:ascii="Arial" w:hAnsi="Arial" w:cs="Arial"/>
          <w:lang w:val="en-GB"/>
        </w:rPr>
        <w:t>Item 5</w:t>
      </w:r>
      <w:r w:rsidR="000427EC">
        <w:rPr>
          <w:rFonts w:ascii="Arial" w:hAnsi="Arial" w:cs="Arial"/>
          <w:lang w:val="en-GB"/>
        </w:rPr>
        <w:t>:</w:t>
      </w:r>
      <w:r w:rsidR="004C7853">
        <w:rPr>
          <w:rFonts w:ascii="Arial" w:hAnsi="Arial" w:cs="Arial"/>
          <w:lang w:val="en-GB"/>
        </w:rPr>
        <w:tab/>
      </w:r>
      <w:r w:rsidR="00922759" w:rsidRPr="000A1872">
        <w:rPr>
          <w:rFonts w:ascii="Arial" w:hAnsi="Arial" w:cs="Arial"/>
          <w:lang w:val="en-GB"/>
        </w:rPr>
        <w:t>Declarations of Prejudicial and Other Registrable Interests - Accept Declarations of Members’ Prejudicial and Other Registrable Interests in items on the agenda under The Breckland Code of Conduct</w:t>
      </w:r>
      <w:r w:rsidR="000427EC">
        <w:rPr>
          <w:rFonts w:ascii="Arial" w:hAnsi="Arial" w:cs="Arial"/>
          <w:lang w:val="en-GB"/>
        </w:rPr>
        <w:t xml:space="preserve"> </w:t>
      </w:r>
    </w:p>
    <w:p w14:paraId="720A804C" w14:textId="77777777" w:rsidR="00C76530" w:rsidRDefault="00B36CCD" w:rsidP="00C76530">
      <w:pPr>
        <w:tabs>
          <w:tab w:val="left" w:pos="-1272"/>
          <w:tab w:val="left" w:pos="-760"/>
          <w:tab w:val="left" w:pos="-476"/>
        </w:tabs>
        <w:ind w:left="1440" w:hanging="1440"/>
        <w:jc w:val="both"/>
        <w:rPr>
          <w:rFonts w:ascii="Arial" w:hAnsi="Arial" w:cs="Arial"/>
          <w:lang w:val="en-GB"/>
        </w:rPr>
      </w:pPr>
      <w:r>
        <w:rPr>
          <w:rFonts w:ascii="Arial" w:hAnsi="Arial" w:cs="Arial"/>
          <w:lang w:val="en-GB"/>
        </w:rPr>
        <w:t>Item 6</w:t>
      </w:r>
      <w:r w:rsidR="00F508FA" w:rsidRPr="000A1872">
        <w:rPr>
          <w:rFonts w:ascii="Arial" w:hAnsi="Arial" w:cs="Arial"/>
          <w:lang w:val="en-GB"/>
        </w:rPr>
        <w:t>:</w:t>
      </w:r>
      <w:r w:rsidR="00F508FA" w:rsidRPr="000A1872">
        <w:rPr>
          <w:rFonts w:ascii="Arial" w:hAnsi="Arial" w:cs="Arial"/>
          <w:lang w:val="en-GB"/>
        </w:rPr>
        <w:tab/>
      </w:r>
      <w:r w:rsidR="00922759" w:rsidRPr="000A1872">
        <w:rPr>
          <w:rFonts w:ascii="Arial" w:hAnsi="Arial" w:cs="Arial"/>
          <w:lang w:val="en-GB"/>
        </w:rPr>
        <w:t xml:space="preserve">Public Participation - </w:t>
      </w:r>
      <w:r w:rsidR="00472937">
        <w:rPr>
          <w:rFonts w:ascii="Arial" w:hAnsi="Arial" w:cs="Arial"/>
          <w:lang w:val="en-GB"/>
        </w:rPr>
        <w:t>t</w:t>
      </w:r>
      <w:r w:rsidR="00922759" w:rsidRPr="000A1872">
        <w:rPr>
          <w:rFonts w:ascii="Arial" w:hAnsi="Arial" w:cs="Arial"/>
          <w:lang w:val="en-GB"/>
        </w:rPr>
        <w:t>o allow members of the public and the District/County Councillors opportunity to inform the meeting.</w:t>
      </w:r>
      <w:r w:rsidR="00922759">
        <w:rPr>
          <w:rFonts w:ascii="Arial" w:hAnsi="Arial" w:cs="Arial"/>
          <w:lang w:val="en-GB"/>
        </w:rPr>
        <w:t xml:space="preserve">  </w:t>
      </w:r>
    </w:p>
    <w:p w14:paraId="17E8CADD" w14:textId="77777777" w:rsidR="00FA64B7" w:rsidRDefault="00B36CCD" w:rsidP="00C76530">
      <w:pPr>
        <w:tabs>
          <w:tab w:val="left" w:pos="-1272"/>
          <w:tab w:val="left" w:pos="-760"/>
          <w:tab w:val="left" w:pos="-476"/>
        </w:tabs>
        <w:ind w:left="1440" w:hanging="1440"/>
        <w:jc w:val="both"/>
        <w:rPr>
          <w:rFonts w:ascii="Arial" w:hAnsi="Arial" w:cs="Arial"/>
          <w:lang w:val="en-GB"/>
        </w:rPr>
      </w:pPr>
      <w:r>
        <w:rPr>
          <w:rFonts w:ascii="Arial" w:hAnsi="Arial" w:cs="Arial"/>
          <w:lang w:val="en-GB"/>
        </w:rPr>
        <w:t>Item 7</w:t>
      </w:r>
      <w:r w:rsidR="006230E9">
        <w:rPr>
          <w:rFonts w:ascii="Arial" w:hAnsi="Arial" w:cs="Arial"/>
          <w:lang w:val="en-GB"/>
        </w:rPr>
        <w:t>:</w:t>
      </w:r>
      <w:r w:rsidR="006230E9">
        <w:rPr>
          <w:rFonts w:ascii="Arial" w:hAnsi="Arial" w:cs="Arial"/>
          <w:lang w:val="en-GB"/>
        </w:rPr>
        <w:tab/>
      </w:r>
      <w:r w:rsidR="00922759" w:rsidRPr="000A1872">
        <w:rPr>
          <w:rFonts w:ascii="Arial" w:hAnsi="Arial" w:cs="Arial"/>
          <w:lang w:val="en-GB"/>
        </w:rPr>
        <w:t>Chairman’s Announcements – to receive any Chairman’s announcements.</w:t>
      </w:r>
    </w:p>
    <w:p w14:paraId="58BB3F73" w14:textId="77777777" w:rsidR="006230E9" w:rsidRPr="000A1872" w:rsidRDefault="00B36CCD" w:rsidP="00C76530">
      <w:pPr>
        <w:tabs>
          <w:tab w:val="left" w:pos="-1272"/>
          <w:tab w:val="left" w:pos="-760"/>
          <w:tab w:val="left" w:pos="-476"/>
        </w:tabs>
        <w:ind w:left="1440" w:hanging="1440"/>
        <w:jc w:val="both"/>
        <w:rPr>
          <w:rFonts w:ascii="Arial" w:hAnsi="Arial" w:cs="Arial"/>
          <w:lang w:val="en-GB"/>
        </w:rPr>
      </w:pPr>
      <w:r>
        <w:rPr>
          <w:rFonts w:ascii="Arial" w:hAnsi="Arial" w:cs="Arial"/>
          <w:lang w:val="en-GB"/>
        </w:rPr>
        <w:t>Item 8</w:t>
      </w:r>
      <w:r w:rsidR="006230E9">
        <w:rPr>
          <w:rFonts w:ascii="Arial" w:hAnsi="Arial" w:cs="Arial"/>
          <w:lang w:val="en-GB"/>
        </w:rPr>
        <w:t>:</w:t>
      </w:r>
      <w:r w:rsidR="006230E9">
        <w:rPr>
          <w:rFonts w:ascii="Arial" w:hAnsi="Arial" w:cs="Arial"/>
          <w:lang w:val="en-GB"/>
        </w:rPr>
        <w:tab/>
      </w:r>
      <w:r w:rsidR="00472937">
        <w:rPr>
          <w:rFonts w:ascii="Arial" w:hAnsi="Arial" w:cs="Arial"/>
          <w:lang w:val="en-GB"/>
        </w:rPr>
        <w:t xml:space="preserve">Election of Vice-Chairman – to elect the Vice-Chairman of Narborough </w:t>
      </w:r>
      <w:r w:rsidR="003E5BA2">
        <w:rPr>
          <w:rFonts w:ascii="Arial" w:hAnsi="Arial" w:cs="Arial"/>
          <w:lang w:val="en-GB"/>
        </w:rPr>
        <w:t>Parish Council for the year 2019/2020</w:t>
      </w:r>
      <w:r w:rsidR="00922759">
        <w:rPr>
          <w:rFonts w:ascii="Arial" w:hAnsi="Arial" w:cs="Arial"/>
          <w:lang w:val="en-GB"/>
        </w:rPr>
        <w:t xml:space="preserve"> </w:t>
      </w:r>
    </w:p>
    <w:p w14:paraId="227DFD57" w14:textId="77777777" w:rsidR="00551A92" w:rsidRDefault="00B36CCD" w:rsidP="00551A92">
      <w:pPr>
        <w:tabs>
          <w:tab w:val="left" w:pos="-1272"/>
          <w:tab w:val="left" w:pos="-760"/>
          <w:tab w:val="left" w:pos="-476"/>
        </w:tabs>
        <w:ind w:left="1440" w:hanging="1440"/>
        <w:jc w:val="both"/>
        <w:rPr>
          <w:rFonts w:ascii="Arial" w:hAnsi="Arial" w:cs="Arial"/>
          <w:lang w:val="en-GB"/>
        </w:rPr>
      </w:pPr>
      <w:r>
        <w:rPr>
          <w:rFonts w:ascii="Arial" w:hAnsi="Arial" w:cs="Arial"/>
          <w:lang w:val="en-GB"/>
        </w:rPr>
        <w:t>Item 9</w:t>
      </w:r>
      <w:r w:rsidR="009D27C0" w:rsidRPr="000A1872">
        <w:rPr>
          <w:rFonts w:ascii="Arial" w:hAnsi="Arial" w:cs="Arial"/>
          <w:lang w:val="en-GB"/>
        </w:rPr>
        <w:t>:</w:t>
      </w:r>
      <w:r w:rsidR="009D27C0" w:rsidRPr="000A1872">
        <w:rPr>
          <w:rFonts w:ascii="Arial" w:hAnsi="Arial" w:cs="Arial"/>
          <w:lang w:val="en-GB"/>
        </w:rPr>
        <w:tab/>
      </w:r>
      <w:r w:rsidR="00472937">
        <w:rPr>
          <w:rFonts w:ascii="Arial" w:hAnsi="Arial" w:cs="Arial"/>
          <w:lang w:val="en-GB"/>
        </w:rPr>
        <w:t>Allocation of Councillors’ Posts – to allocate Councillors’ Post</w:t>
      </w:r>
      <w:r w:rsidR="003E5BA2">
        <w:rPr>
          <w:rFonts w:ascii="Arial" w:hAnsi="Arial" w:cs="Arial"/>
          <w:lang w:val="en-GB"/>
        </w:rPr>
        <w:t>s for the year 2019/2020</w:t>
      </w:r>
    </w:p>
    <w:p w14:paraId="566CAEEC" w14:textId="77777777" w:rsidR="00472937" w:rsidRDefault="00B36CCD" w:rsidP="00551A92">
      <w:pPr>
        <w:tabs>
          <w:tab w:val="left" w:pos="-1272"/>
          <w:tab w:val="left" w:pos="-760"/>
          <w:tab w:val="left" w:pos="-476"/>
        </w:tabs>
        <w:ind w:left="1440" w:hanging="1440"/>
        <w:jc w:val="both"/>
        <w:rPr>
          <w:rFonts w:ascii="Arial" w:hAnsi="Arial" w:cs="Arial"/>
          <w:lang w:val="en-GB"/>
        </w:rPr>
      </w:pPr>
      <w:r>
        <w:rPr>
          <w:rFonts w:ascii="Arial" w:hAnsi="Arial" w:cs="Arial"/>
          <w:lang w:val="en-GB"/>
        </w:rPr>
        <w:t>Item 10</w:t>
      </w:r>
      <w:r w:rsidR="00472937">
        <w:rPr>
          <w:rFonts w:ascii="Arial" w:hAnsi="Arial" w:cs="Arial"/>
          <w:lang w:val="en-GB"/>
        </w:rPr>
        <w:t>:</w:t>
      </w:r>
      <w:r w:rsidR="00472937">
        <w:rPr>
          <w:rFonts w:ascii="Arial" w:hAnsi="Arial" w:cs="Arial"/>
          <w:lang w:val="en-GB"/>
        </w:rPr>
        <w:tab/>
      </w:r>
      <w:r w:rsidR="003E5BA2">
        <w:rPr>
          <w:rFonts w:ascii="Arial" w:hAnsi="Arial" w:cs="Arial"/>
          <w:lang w:val="en-GB"/>
        </w:rPr>
        <w:t>Approval of Accounts for the Year ending 31 March 2019 – to approve the accounts for the year ending 31 March 2019.</w:t>
      </w:r>
      <w:r w:rsidR="00472937">
        <w:rPr>
          <w:rFonts w:ascii="Arial" w:hAnsi="Arial" w:cs="Arial"/>
          <w:lang w:val="en-GB"/>
        </w:rPr>
        <w:t xml:space="preserve"> </w:t>
      </w:r>
    </w:p>
    <w:p w14:paraId="227F760B" w14:textId="77777777" w:rsidR="00D4727D"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11</w:t>
      </w:r>
      <w:r w:rsidR="00A41182">
        <w:rPr>
          <w:rFonts w:ascii="Arial" w:hAnsi="Arial" w:cs="Arial"/>
          <w:lang w:val="en-GB"/>
        </w:rPr>
        <w:t>:</w:t>
      </w:r>
      <w:r w:rsidR="004C7853">
        <w:rPr>
          <w:rFonts w:ascii="Arial" w:hAnsi="Arial" w:cs="Arial"/>
          <w:lang w:val="en-GB"/>
        </w:rPr>
        <w:tab/>
      </w:r>
      <w:r w:rsidR="003E5BA2">
        <w:rPr>
          <w:rFonts w:ascii="Arial" w:hAnsi="Arial" w:cs="Arial"/>
          <w:lang w:val="en-GB"/>
        </w:rPr>
        <w:t>Approval, of Accounting Statement – to approve the accounting Statement for the year ending 31 March 2019.</w:t>
      </w:r>
    </w:p>
    <w:p w14:paraId="0EE04377" w14:textId="77777777" w:rsidR="00472937"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12</w:t>
      </w:r>
      <w:r w:rsidR="00D4727D">
        <w:rPr>
          <w:rFonts w:ascii="Arial" w:hAnsi="Arial" w:cs="Arial"/>
          <w:lang w:val="en-GB"/>
        </w:rPr>
        <w:t>:</w:t>
      </w:r>
      <w:r w:rsidR="00D4727D">
        <w:rPr>
          <w:rFonts w:ascii="Arial" w:hAnsi="Arial" w:cs="Arial"/>
          <w:lang w:val="en-GB"/>
        </w:rPr>
        <w:tab/>
      </w:r>
      <w:r w:rsidR="003E5BA2">
        <w:rPr>
          <w:rFonts w:ascii="Arial" w:hAnsi="Arial" w:cs="Arial"/>
          <w:lang w:val="en-GB"/>
        </w:rPr>
        <w:t>Street Light opposite 32 Meadow Close – to resolve to replace the current street light fitting on the light opposite 32 Meadow Close with a LED fitting at a cost of</w:t>
      </w:r>
      <w:r w:rsidR="00991C78">
        <w:rPr>
          <w:rFonts w:ascii="Arial" w:hAnsi="Arial" w:cs="Arial"/>
          <w:lang w:val="en-GB"/>
        </w:rPr>
        <w:t xml:space="preserve"> £395.00 ex VAT.</w:t>
      </w:r>
    </w:p>
    <w:p w14:paraId="4C88D9F0" w14:textId="77777777" w:rsidR="00472937"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13</w:t>
      </w:r>
      <w:r w:rsidR="00472937">
        <w:rPr>
          <w:rFonts w:ascii="Arial" w:hAnsi="Arial" w:cs="Arial"/>
          <w:lang w:val="en-GB"/>
        </w:rPr>
        <w:t>:</w:t>
      </w:r>
      <w:r w:rsidR="00472937">
        <w:rPr>
          <w:rFonts w:ascii="Arial" w:hAnsi="Arial" w:cs="Arial"/>
          <w:lang w:val="en-GB"/>
        </w:rPr>
        <w:tab/>
      </w:r>
      <w:r w:rsidR="00991C78">
        <w:rPr>
          <w:rFonts w:ascii="Arial" w:hAnsi="Arial" w:cs="Arial"/>
          <w:lang w:val="en-GB"/>
        </w:rPr>
        <w:t>Oa</w:t>
      </w:r>
      <w:r w:rsidR="001054D1">
        <w:rPr>
          <w:rFonts w:ascii="Arial" w:hAnsi="Arial" w:cs="Arial"/>
          <w:lang w:val="en-GB"/>
        </w:rPr>
        <w:t>k Tree R</w:t>
      </w:r>
      <w:r w:rsidR="00991C78">
        <w:rPr>
          <w:rFonts w:ascii="Arial" w:hAnsi="Arial" w:cs="Arial"/>
          <w:lang w:val="en-GB"/>
        </w:rPr>
        <w:t xml:space="preserve">oots – to resolve to investigate what measures can be taken to resolve the problem of the roots from the Oak tree on the grass area south of Old Vicarage Park undermining block weave areas at 10 Booth Close. </w:t>
      </w:r>
    </w:p>
    <w:p w14:paraId="391D9E62" w14:textId="77777777" w:rsidR="00991C78" w:rsidRDefault="00472937" w:rsidP="00991C78">
      <w:pPr>
        <w:tabs>
          <w:tab w:val="left" w:pos="-1272"/>
          <w:tab w:val="left" w:pos="-760"/>
          <w:tab w:val="left" w:pos="-476"/>
        </w:tabs>
        <w:ind w:left="1440" w:hanging="1440"/>
        <w:jc w:val="both"/>
        <w:rPr>
          <w:rFonts w:ascii="Arial" w:hAnsi="Arial" w:cs="Arial"/>
          <w:lang w:val="en-GB"/>
        </w:rPr>
      </w:pPr>
      <w:r>
        <w:rPr>
          <w:rFonts w:ascii="Arial" w:hAnsi="Arial" w:cs="Arial"/>
          <w:lang w:val="en-GB"/>
        </w:rPr>
        <w:t>Item</w:t>
      </w:r>
      <w:r w:rsidR="00991C78">
        <w:rPr>
          <w:rFonts w:ascii="Arial" w:hAnsi="Arial" w:cs="Arial"/>
          <w:lang w:val="en-GB"/>
        </w:rPr>
        <w:t xml:space="preserve"> </w:t>
      </w:r>
      <w:r w:rsidR="00B36CCD">
        <w:rPr>
          <w:rFonts w:ascii="Arial" w:hAnsi="Arial" w:cs="Arial"/>
          <w:lang w:val="en-GB"/>
        </w:rPr>
        <w:t>14</w:t>
      </w:r>
      <w:r>
        <w:rPr>
          <w:rFonts w:ascii="Arial" w:hAnsi="Arial" w:cs="Arial"/>
          <w:lang w:val="en-GB"/>
        </w:rPr>
        <w:t>:</w:t>
      </w:r>
      <w:r>
        <w:rPr>
          <w:rFonts w:ascii="Arial" w:hAnsi="Arial" w:cs="Arial"/>
          <w:lang w:val="en-GB"/>
        </w:rPr>
        <w:tab/>
      </w:r>
      <w:r w:rsidR="00991C78">
        <w:rPr>
          <w:rFonts w:ascii="Arial" w:hAnsi="Arial" w:cs="Arial"/>
          <w:lang w:val="en-GB"/>
        </w:rPr>
        <w:t>Planning Applications:</w:t>
      </w:r>
    </w:p>
    <w:p w14:paraId="4051F968" w14:textId="77777777" w:rsidR="00991C78" w:rsidRDefault="00991C78"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 xml:space="preserve">3PL/2017/0768/F – Willow Bank, Main Road - Erection of 3 </w:t>
      </w:r>
      <w:r>
        <w:rPr>
          <w:rFonts w:ascii="Arial" w:hAnsi="Arial" w:cs="Arial"/>
          <w:lang w:val="en-GB"/>
        </w:rPr>
        <w:tab/>
        <w:t xml:space="preserve">terraced houses. </w:t>
      </w:r>
    </w:p>
    <w:p w14:paraId="23D9E286" w14:textId="77777777" w:rsidR="00991C78" w:rsidRDefault="0028196F"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3PL/2017/0997/Var</w:t>
      </w:r>
      <w:r w:rsidR="00991C78">
        <w:rPr>
          <w:rFonts w:ascii="Arial" w:hAnsi="Arial" w:cs="Arial"/>
          <w:lang w:val="en-GB"/>
        </w:rPr>
        <w:t xml:space="preserve"> – Persimmon Homes – variation </w:t>
      </w:r>
      <w:r>
        <w:rPr>
          <w:rFonts w:ascii="Arial" w:hAnsi="Arial" w:cs="Arial"/>
          <w:lang w:val="en-GB"/>
        </w:rPr>
        <w:t xml:space="preserve">of conditions </w:t>
      </w:r>
      <w:r>
        <w:rPr>
          <w:rFonts w:ascii="Arial" w:hAnsi="Arial" w:cs="Arial"/>
          <w:lang w:val="en-GB"/>
        </w:rPr>
        <w:tab/>
        <w:t>C7, C9 and C14 on pp 3PL/2012/1093/O</w:t>
      </w:r>
    </w:p>
    <w:p w14:paraId="78D3FD0D" w14:textId="77777777" w:rsidR="0028196F" w:rsidRDefault="0028196F"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 xml:space="preserve">3PL/2017/1001/Var – Persimmon Homes – variation on conditions </w:t>
      </w:r>
      <w:r>
        <w:rPr>
          <w:rFonts w:ascii="Arial" w:hAnsi="Arial" w:cs="Arial"/>
          <w:lang w:val="en-GB"/>
        </w:rPr>
        <w:tab/>
        <w:t>C7, C9, C13 and C15 on pp 3PL/2015/F</w:t>
      </w:r>
    </w:p>
    <w:p w14:paraId="779FDBC6" w14:textId="77777777" w:rsidR="0028196F" w:rsidRDefault="0028196F"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3PL/2015//1180/O – 40 dwellings to west on Chalk lane.</w:t>
      </w:r>
    </w:p>
    <w:p w14:paraId="4ABF251A" w14:textId="77777777" w:rsidR="0028196F" w:rsidRDefault="0028196F"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 xml:space="preserve">3PL/2019/0217/F – Ash Tree Barns – use for corporate events and </w:t>
      </w:r>
      <w:r>
        <w:rPr>
          <w:rFonts w:ascii="Arial" w:hAnsi="Arial" w:cs="Arial"/>
          <w:lang w:val="en-GB"/>
        </w:rPr>
        <w:tab/>
        <w:t>wedding receptions.</w:t>
      </w:r>
    </w:p>
    <w:p w14:paraId="21FF3F1F" w14:textId="77777777" w:rsidR="0028196F" w:rsidRDefault="0028196F" w:rsidP="00991C78">
      <w:pPr>
        <w:numPr>
          <w:ilvl w:val="0"/>
          <w:numId w:val="27"/>
        </w:numPr>
        <w:tabs>
          <w:tab w:val="left" w:pos="-1272"/>
          <w:tab w:val="left" w:pos="-760"/>
          <w:tab w:val="left" w:pos="-476"/>
        </w:tabs>
        <w:jc w:val="both"/>
        <w:rPr>
          <w:rFonts w:ascii="Arial" w:hAnsi="Arial" w:cs="Arial"/>
          <w:lang w:val="en-GB"/>
        </w:rPr>
      </w:pPr>
      <w:r>
        <w:rPr>
          <w:rFonts w:ascii="Arial" w:hAnsi="Arial" w:cs="Arial"/>
          <w:lang w:val="en-GB"/>
        </w:rPr>
        <w:t xml:space="preserve">3PL/2019/0327/F – 31 Eastfield’s – erection of new chalet </w:t>
      </w:r>
      <w:r>
        <w:rPr>
          <w:rFonts w:ascii="Arial" w:hAnsi="Arial" w:cs="Arial"/>
          <w:lang w:val="en-GB"/>
        </w:rPr>
        <w:tab/>
        <w:t xml:space="preserve">bungalow. </w:t>
      </w:r>
    </w:p>
    <w:p w14:paraId="58255895" w14:textId="77777777" w:rsidR="00E960E4" w:rsidRDefault="00E960E4"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w:t>
      </w:r>
      <w:r w:rsidR="00991C78">
        <w:rPr>
          <w:rFonts w:ascii="Arial" w:hAnsi="Arial" w:cs="Arial"/>
          <w:lang w:val="en-GB"/>
        </w:rPr>
        <w:t xml:space="preserve"> </w:t>
      </w:r>
      <w:r w:rsidR="00B36CCD">
        <w:rPr>
          <w:rFonts w:ascii="Arial" w:hAnsi="Arial" w:cs="Arial"/>
          <w:lang w:val="en-GB"/>
        </w:rPr>
        <w:t>15</w:t>
      </w:r>
      <w:r>
        <w:rPr>
          <w:rFonts w:ascii="Arial" w:hAnsi="Arial" w:cs="Arial"/>
          <w:lang w:val="en-GB"/>
        </w:rPr>
        <w:t>:</w:t>
      </w:r>
      <w:r>
        <w:rPr>
          <w:rFonts w:ascii="Arial" w:hAnsi="Arial" w:cs="Arial"/>
          <w:lang w:val="en-GB"/>
        </w:rPr>
        <w:tab/>
      </w:r>
      <w:r w:rsidR="0028196F">
        <w:rPr>
          <w:rFonts w:ascii="Arial" w:hAnsi="Arial" w:cs="Arial"/>
          <w:lang w:val="en-GB"/>
        </w:rPr>
        <w:t>Correspondence – to review correspondence received by the Council</w:t>
      </w:r>
    </w:p>
    <w:p w14:paraId="2BC4418B" w14:textId="77777777" w:rsidR="00E960E4"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16</w:t>
      </w:r>
      <w:r w:rsidR="00E960E4">
        <w:rPr>
          <w:rFonts w:ascii="Arial" w:hAnsi="Arial" w:cs="Arial"/>
          <w:lang w:val="en-GB"/>
        </w:rPr>
        <w:t>:</w:t>
      </w:r>
      <w:r w:rsidR="00E960E4">
        <w:rPr>
          <w:rFonts w:ascii="Arial" w:hAnsi="Arial" w:cs="Arial"/>
          <w:lang w:val="en-GB"/>
        </w:rPr>
        <w:tab/>
      </w:r>
      <w:r w:rsidR="0028196F">
        <w:rPr>
          <w:rFonts w:ascii="Arial" w:hAnsi="Arial" w:cs="Arial"/>
          <w:lang w:val="en-GB"/>
        </w:rPr>
        <w:t>Reports – to receive reports from Councillors on attended external meetings – information only.</w:t>
      </w:r>
    </w:p>
    <w:p w14:paraId="23133D2D" w14:textId="77777777" w:rsidR="00E960E4"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17</w:t>
      </w:r>
      <w:r w:rsidR="00E960E4">
        <w:rPr>
          <w:rFonts w:ascii="Arial" w:hAnsi="Arial" w:cs="Arial"/>
          <w:lang w:val="en-GB"/>
        </w:rPr>
        <w:t>:</w:t>
      </w:r>
      <w:r w:rsidR="00E960E4">
        <w:rPr>
          <w:rFonts w:ascii="Arial" w:hAnsi="Arial" w:cs="Arial"/>
          <w:lang w:val="en-GB"/>
        </w:rPr>
        <w:tab/>
      </w:r>
      <w:r w:rsidR="0028196F">
        <w:rPr>
          <w:rFonts w:ascii="Arial" w:hAnsi="Arial" w:cs="Arial"/>
          <w:lang w:val="en-GB"/>
        </w:rPr>
        <w:t>Finance – to approve the following invoices for payment and any invoices received after the distribution of this agenda:</w:t>
      </w:r>
    </w:p>
    <w:p w14:paraId="341EAC5C" w14:textId="77777777" w:rsidR="0028196F" w:rsidRDefault="0028196F"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D J Burchell – Clerk’s salary April - £288.60</w:t>
      </w:r>
    </w:p>
    <w:p w14:paraId="17C70411" w14:textId="77777777" w:rsidR="0028196F" w:rsidRDefault="0028196F"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HMRC – PAYE April - £72.00</w:t>
      </w:r>
    </w:p>
    <w:p w14:paraId="48F3ADF5" w14:textId="77777777" w:rsidR="0028196F" w:rsidRDefault="0028196F"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 xml:space="preserve">Zurich Municipal </w:t>
      </w:r>
      <w:r w:rsidR="00B36CCD">
        <w:rPr>
          <w:rFonts w:ascii="Arial" w:hAnsi="Arial" w:cs="Arial"/>
          <w:lang w:val="en-GB"/>
        </w:rPr>
        <w:t>–</w:t>
      </w:r>
      <w:r>
        <w:rPr>
          <w:rFonts w:ascii="Arial" w:hAnsi="Arial" w:cs="Arial"/>
          <w:lang w:val="en-GB"/>
        </w:rPr>
        <w:t xml:space="preserve"> </w:t>
      </w:r>
      <w:r w:rsidR="00B36CCD">
        <w:rPr>
          <w:rFonts w:ascii="Arial" w:hAnsi="Arial" w:cs="Arial"/>
          <w:lang w:val="en-GB"/>
        </w:rPr>
        <w:t>Insurance renewal - £1,126.74</w:t>
      </w:r>
    </w:p>
    <w:p w14:paraId="4765692B" w14:textId="77777777" w:rsidR="00B36CCD" w:rsidRDefault="00B36CCD"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 xml:space="preserve">CGM Group (East Anglia) Ltd – Mow churchyards 9 and 24 April - </w:t>
      </w:r>
      <w:r>
        <w:rPr>
          <w:rFonts w:ascii="Arial" w:hAnsi="Arial" w:cs="Arial"/>
          <w:lang w:val="en-GB"/>
        </w:rPr>
        <w:tab/>
        <w:t>£348.00</w:t>
      </w:r>
    </w:p>
    <w:p w14:paraId="1880764F" w14:textId="77777777" w:rsidR="00B36CCD" w:rsidRDefault="00B36CCD"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CGM Group (East Anglia) Ltd – Spray churchyard paths - £36.00</w:t>
      </w:r>
    </w:p>
    <w:p w14:paraId="13476674" w14:textId="77777777" w:rsidR="00B36CCD" w:rsidRDefault="00B36CCD"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t>Norfolk ALC – Membership renewal - £263.44</w:t>
      </w:r>
    </w:p>
    <w:p w14:paraId="35323AFF" w14:textId="77777777" w:rsidR="00147BDC" w:rsidRDefault="00B36CCD" w:rsidP="0028196F">
      <w:pPr>
        <w:numPr>
          <w:ilvl w:val="0"/>
          <w:numId w:val="28"/>
        </w:numPr>
        <w:tabs>
          <w:tab w:val="left" w:pos="-1272"/>
          <w:tab w:val="left" w:pos="-760"/>
          <w:tab w:val="left" w:pos="-476"/>
        </w:tabs>
        <w:jc w:val="both"/>
        <w:rPr>
          <w:rFonts w:ascii="Arial" w:hAnsi="Arial" w:cs="Arial"/>
          <w:lang w:val="en-GB"/>
        </w:rPr>
      </w:pPr>
      <w:proofErr w:type="spellStart"/>
      <w:r>
        <w:rPr>
          <w:rFonts w:ascii="Arial" w:hAnsi="Arial" w:cs="Arial"/>
          <w:lang w:val="en-GB"/>
        </w:rPr>
        <w:t>Wescotec</w:t>
      </w:r>
      <w:proofErr w:type="spellEnd"/>
      <w:r>
        <w:rPr>
          <w:rFonts w:ascii="Arial" w:hAnsi="Arial" w:cs="Arial"/>
          <w:lang w:val="en-GB"/>
        </w:rPr>
        <w:t xml:space="preserve"> Ltd – Lighting </w:t>
      </w:r>
      <w:proofErr w:type="gramStart"/>
      <w:r>
        <w:rPr>
          <w:rFonts w:ascii="Arial" w:hAnsi="Arial" w:cs="Arial"/>
          <w:lang w:val="en-GB"/>
        </w:rPr>
        <w:t>Maintenance  Oct</w:t>
      </w:r>
      <w:proofErr w:type="gramEnd"/>
      <w:r>
        <w:rPr>
          <w:rFonts w:ascii="Arial" w:hAnsi="Arial" w:cs="Arial"/>
          <w:lang w:val="en-GB"/>
        </w:rPr>
        <w:t xml:space="preserve"> to Dec 2018 - £167.79</w:t>
      </w:r>
    </w:p>
    <w:p w14:paraId="630E0DB8" w14:textId="77777777" w:rsidR="00B36CCD" w:rsidRDefault="00147BDC" w:rsidP="0028196F">
      <w:pPr>
        <w:numPr>
          <w:ilvl w:val="0"/>
          <w:numId w:val="28"/>
        </w:numPr>
        <w:tabs>
          <w:tab w:val="left" w:pos="-1272"/>
          <w:tab w:val="left" w:pos="-760"/>
          <w:tab w:val="left" w:pos="-476"/>
        </w:tabs>
        <w:jc w:val="both"/>
        <w:rPr>
          <w:rFonts w:ascii="Arial" w:hAnsi="Arial" w:cs="Arial"/>
          <w:lang w:val="en-GB"/>
        </w:rPr>
      </w:pPr>
      <w:r>
        <w:rPr>
          <w:rFonts w:ascii="Arial" w:hAnsi="Arial" w:cs="Arial"/>
          <w:lang w:val="en-GB"/>
        </w:rPr>
        <w:lastRenderedPageBreak/>
        <w:t xml:space="preserve">B Rayner – Honorarium for Independent Internal Auditor - £60.00 </w:t>
      </w:r>
      <w:r w:rsidR="00B36CCD">
        <w:rPr>
          <w:rFonts w:ascii="Arial" w:hAnsi="Arial" w:cs="Arial"/>
          <w:lang w:val="en-GB"/>
        </w:rPr>
        <w:t xml:space="preserve"> </w:t>
      </w:r>
    </w:p>
    <w:p w14:paraId="2D3137D1" w14:textId="77777777" w:rsidR="00C60044"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18</w:t>
      </w:r>
      <w:r w:rsidR="00E960E4">
        <w:rPr>
          <w:rFonts w:ascii="Arial" w:hAnsi="Arial" w:cs="Arial"/>
          <w:lang w:val="en-GB"/>
        </w:rPr>
        <w:t>:</w:t>
      </w:r>
      <w:r w:rsidR="00E960E4">
        <w:rPr>
          <w:rFonts w:ascii="Arial" w:hAnsi="Arial" w:cs="Arial"/>
          <w:lang w:val="en-GB"/>
        </w:rPr>
        <w:tab/>
      </w:r>
      <w:r>
        <w:rPr>
          <w:rFonts w:ascii="Arial" w:hAnsi="Arial" w:cs="Arial"/>
          <w:lang w:val="en-GB"/>
        </w:rPr>
        <w:t xml:space="preserve">Village Matters – Information only  </w:t>
      </w:r>
    </w:p>
    <w:p w14:paraId="54371CF3" w14:textId="77777777" w:rsidR="00F55329" w:rsidRDefault="00B36CCD" w:rsidP="00E8059E">
      <w:pPr>
        <w:tabs>
          <w:tab w:val="left" w:pos="-1272"/>
          <w:tab w:val="left" w:pos="-760"/>
          <w:tab w:val="left" w:pos="-476"/>
        </w:tabs>
        <w:ind w:left="1440" w:hanging="1440"/>
        <w:jc w:val="both"/>
        <w:rPr>
          <w:rFonts w:ascii="Arial" w:hAnsi="Arial" w:cs="Arial"/>
          <w:lang w:val="en-GB"/>
        </w:rPr>
      </w:pPr>
      <w:r>
        <w:rPr>
          <w:rFonts w:ascii="Arial" w:hAnsi="Arial" w:cs="Arial"/>
          <w:lang w:val="en-GB"/>
        </w:rPr>
        <w:t>Item 19</w:t>
      </w:r>
      <w:r w:rsidR="00C60044">
        <w:rPr>
          <w:rFonts w:ascii="Arial" w:hAnsi="Arial" w:cs="Arial"/>
          <w:lang w:val="en-GB"/>
        </w:rPr>
        <w:t>:</w:t>
      </w:r>
      <w:r w:rsidR="00C60044">
        <w:rPr>
          <w:rFonts w:ascii="Arial" w:hAnsi="Arial" w:cs="Arial"/>
          <w:lang w:val="en-GB"/>
        </w:rPr>
        <w:tab/>
      </w:r>
      <w:r>
        <w:rPr>
          <w:rFonts w:ascii="Arial" w:hAnsi="Arial" w:cs="Arial"/>
          <w:lang w:val="en-GB"/>
        </w:rPr>
        <w:t>Next Meeting – to receive items for the next meeting.</w:t>
      </w:r>
    </w:p>
    <w:p w14:paraId="615E6FD1" w14:textId="77777777" w:rsidR="008A5588" w:rsidRDefault="00966DC0" w:rsidP="00A075F9">
      <w:pPr>
        <w:tabs>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lang w:val="en-GB"/>
        </w:rPr>
      </w:pPr>
      <w:r>
        <w:rPr>
          <w:rFonts w:ascii="Arial" w:hAnsi="Arial" w:cs="Arial"/>
          <w:lang w:val="en-GB"/>
        </w:rPr>
        <w:t xml:space="preserve"> </w:t>
      </w:r>
    </w:p>
    <w:p w14:paraId="7EF48116" w14:textId="77777777" w:rsidR="00FF696B" w:rsidRPr="000A1872" w:rsidRDefault="00AD34B1" w:rsidP="007B2AA8">
      <w:pPr>
        <w:tabs>
          <w:tab w:val="left" w:pos="-1272"/>
          <w:tab w:val="left" w:pos="-760"/>
          <w:tab w:val="left" w:pos="-476"/>
        </w:tabs>
        <w:ind w:left="1440" w:hanging="1440"/>
        <w:jc w:val="both"/>
        <w:rPr>
          <w:rFonts w:ascii="Arial" w:hAnsi="Arial" w:cs="Arial"/>
          <w:lang w:val="en-GB"/>
        </w:rPr>
      </w:pPr>
      <w:r w:rsidRPr="000A1872">
        <w:rPr>
          <w:rFonts w:ascii="Arial" w:hAnsi="Arial" w:cs="Arial"/>
          <w:lang w:val="en-GB"/>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50912DF" w14:textId="77777777" w:rsidR="00FF696B" w:rsidRPr="000A1872" w:rsidRDefault="00FF696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lang w:val="en-GB"/>
        </w:rPr>
      </w:pPr>
    </w:p>
    <w:p w14:paraId="48259B73" w14:textId="77777777" w:rsidR="005D4520" w:rsidRPr="000A1872" w:rsidRDefault="00FF696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lang w:val="en-GB"/>
        </w:rPr>
      </w:pPr>
      <w:r w:rsidRPr="000A1872">
        <w:rPr>
          <w:rFonts w:ascii="Arial" w:hAnsi="Arial" w:cs="Arial"/>
          <w:lang w:val="en-GB"/>
        </w:rPr>
        <w:t>D</w:t>
      </w:r>
      <w:r w:rsidR="005D4520" w:rsidRPr="000A1872">
        <w:rPr>
          <w:rFonts w:ascii="Arial" w:hAnsi="Arial" w:cs="Arial"/>
          <w:lang w:val="en-GB"/>
        </w:rPr>
        <w:t xml:space="preserve"> J Burchell</w:t>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t>102 Westfields</w:t>
      </w:r>
    </w:p>
    <w:p w14:paraId="65C96B95" w14:textId="77777777" w:rsidR="00EC1375" w:rsidRPr="000A1872" w:rsidRDefault="005D4520" w:rsidP="007C186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lang w:val="en-GB"/>
        </w:rPr>
      </w:pPr>
      <w:r w:rsidRPr="000A1872">
        <w:rPr>
          <w:rFonts w:ascii="Arial" w:hAnsi="Arial" w:cs="Arial"/>
          <w:lang w:val="en-GB"/>
        </w:rPr>
        <w:t>Clerk to the Council</w:t>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r>
      <w:r w:rsidR="00740254" w:rsidRPr="000A1872">
        <w:rPr>
          <w:rFonts w:ascii="Arial" w:hAnsi="Arial" w:cs="Arial"/>
          <w:lang w:val="en-GB"/>
        </w:rPr>
        <w:tab/>
        <w:t>Narborough</w:t>
      </w:r>
    </w:p>
    <w:sectPr w:rsidR="00EC1375" w:rsidRPr="000A1872" w:rsidSect="002C5F15">
      <w:pgSz w:w="11904" w:h="16836"/>
      <w:pgMar w:top="426" w:right="1440" w:bottom="567" w:left="1440" w:header="811" w:footer="13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C13"/>
    <w:multiLevelType w:val="hybridMultilevel"/>
    <w:tmpl w:val="EE107110"/>
    <w:lvl w:ilvl="0" w:tplc="A5A67E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02482E"/>
    <w:multiLevelType w:val="hybridMultilevel"/>
    <w:tmpl w:val="DCD68678"/>
    <w:lvl w:ilvl="0" w:tplc="2682C3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1136CE9"/>
    <w:multiLevelType w:val="hybridMultilevel"/>
    <w:tmpl w:val="A2B8E050"/>
    <w:lvl w:ilvl="0" w:tplc="2F1EF5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D35EF8"/>
    <w:multiLevelType w:val="hybridMultilevel"/>
    <w:tmpl w:val="2182D828"/>
    <w:lvl w:ilvl="0" w:tplc="0300682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821387"/>
    <w:multiLevelType w:val="hybridMultilevel"/>
    <w:tmpl w:val="8048DCAC"/>
    <w:lvl w:ilvl="0" w:tplc="63229F0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05925"/>
    <w:multiLevelType w:val="hybridMultilevel"/>
    <w:tmpl w:val="948C442A"/>
    <w:lvl w:ilvl="0" w:tplc="F1841E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9F143C"/>
    <w:multiLevelType w:val="hybridMultilevel"/>
    <w:tmpl w:val="59AC7670"/>
    <w:lvl w:ilvl="0" w:tplc="BEB4B0C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25D3338"/>
    <w:multiLevelType w:val="hybridMultilevel"/>
    <w:tmpl w:val="871CAC86"/>
    <w:lvl w:ilvl="0" w:tplc="03BE0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4A774E5"/>
    <w:multiLevelType w:val="hybridMultilevel"/>
    <w:tmpl w:val="DCD68678"/>
    <w:lvl w:ilvl="0" w:tplc="2682C3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94E70B9"/>
    <w:multiLevelType w:val="hybridMultilevel"/>
    <w:tmpl w:val="3E26BCAC"/>
    <w:lvl w:ilvl="0" w:tplc="8806E3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6C7CAB"/>
    <w:multiLevelType w:val="hybridMultilevel"/>
    <w:tmpl w:val="93E2D9F0"/>
    <w:lvl w:ilvl="0" w:tplc="0AF6EC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647DF8"/>
    <w:multiLevelType w:val="hybridMultilevel"/>
    <w:tmpl w:val="824C25F2"/>
    <w:lvl w:ilvl="0" w:tplc="EE9C57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AAD5B2F"/>
    <w:multiLevelType w:val="hybridMultilevel"/>
    <w:tmpl w:val="8C065E4A"/>
    <w:lvl w:ilvl="0" w:tplc="06AEC4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1BA5B19"/>
    <w:multiLevelType w:val="hybridMultilevel"/>
    <w:tmpl w:val="0D748A08"/>
    <w:lvl w:ilvl="0" w:tplc="F5A2D6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0C5CE6"/>
    <w:multiLevelType w:val="hybridMultilevel"/>
    <w:tmpl w:val="8EB09C80"/>
    <w:lvl w:ilvl="0" w:tplc="713EDBB0">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5" w15:restartNumberingAfterBreak="0">
    <w:nsid w:val="34781A40"/>
    <w:multiLevelType w:val="hybridMultilevel"/>
    <w:tmpl w:val="96582170"/>
    <w:lvl w:ilvl="0" w:tplc="93D6F7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6E23422"/>
    <w:multiLevelType w:val="hybridMultilevel"/>
    <w:tmpl w:val="69C65D7C"/>
    <w:lvl w:ilvl="0" w:tplc="0F2A42BA">
      <w:start w:val="1"/>
      <w:numFmt w:val="lowerLetter"/>
      <w:lvlText w:val="%1."/>
      <w:lvlJc w:val="left"/>
      <w:pPr>
        <w:tabs>
          <w:tab w:val="num" w:pos="2345"/>
        </w:tabs>
        <w:ind w:left="2345"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F7D2F6A"/>
    <w:multiLevelType w:val="hybridMultilevel"/>
    <w:tmpl w:val="EF02DE80"/>
    <w:lvl w:ilvl="0" w:tplc="CADCD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3AA58FF"/>
    <w:multiLevelType w:val="hybridMultilevel"/>
    <w:tmpl w:val="6008997C"/>
    <w:lvl w:ilvl="0" w:tplc="8610BADE">
      <w:start w:val="1"/>
      <w:numFmt w:val="lowerLetter"/>
      <w:lvlText w:val="%1."/>
      <w:lvlJc w:val="left"/>
      <w:pPr>
        <w:tabs>
          <w:tab w:val="num" w:pos="2370"/>
        </w:tabs>
        <w:ind w:left="2370" w:hanging="39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8267B1B"/>
    <w:multiLevelType w:val="hybridMultilevel"/>
    <w:tmpl w:val="719A83E4"/>
    <w:lvl w:ilvl="0" w:tplc="B2FA8D6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ECF6E45"/>
    <w:multiLevelType w:val="hybridMultilevel"/>
    <w:tmpl w:val="1E8E881C"/>
    <w:lvl w:ilvl="0" w:tplc="F326A7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1776A74"/>
    <w:multiLevelType w:val="hybridMultilevel"/>
    <w:tmpl w:val="D84691BA"/>
    <w:lvl w:ilvl="0" w:tplc="CD329B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20117F4"/>
    <w:multiLevelType w:val="hybridMultilevel"/>
    <w:tmpl w:val="FDD69A12"/>
    <w:lvl w:ilvl="0" w:tplc="0986CF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1621430"/>
    <w:multiLevelType w:val="hybridMultilevel"/>
    <w:tmpl w:val="94BE9FE4"/>
    <w:lvl w:ilvl="0" w:tplc="4628ED4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77DB5C81"/>
    <w:multiLevelType w:val="hybridMultilevel"/>
    <w:tmpl w:val="5186FF00"/>
    <w:lvl w:ilvl="0" w:tplc="51E634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B814DB8"/>
    <w:multiLevelType w:val="hybridMultilevel"/>
    <w:tmpl w:val="A6582274"/>
    <w:lvl w:ilvl="0" w:tplc="EDE4CFE8">
      <w:start w:val="2"/>
      <w:numFmt w:val="lowerLetter"/>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26" w15:restartNumberingAfterBreak="0">
    <w:nsid w:val="7D2F3A80"/>
    <w:multiLevelType w:val="hybridMultilevel"/>
    <w:tmpl w:val="405683B4"/>
    <w:lvl w:ilvl="0" w:tplc="13367B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EF24CAF"/>
    <w:multiLevelType w:val="hybridMultilevel"/>
    <w:tmpl w:val="19902C5E"/>
    <w:lvl w:ilvl="0" w:tplc="B02071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0"/>
  </w:num>
  <w:num w:numId="3">
    <w:abstractNumId w:val="6"/>
  </w:num>
  <w:num w:numId="4">
    <w:abstractNumId w:val="16"/>
  </w:num>
  <w:num w:numId="5">
    <w:abstractNumId w:val="4"/>
  </w:num>
  <w:num w:numId="6">
    <w:abstractNumId w:val="19"/>
  </w:num>
  <w:num w:numId="7">
    <w:abstractNumId w:val="12"/>
  </w:num>
  <w:num w:numId="8">
    <w:abstractNumId w:val="2"/>
  </w:num>
  <w:num w:numId="9">
    <w:abstractNumId w:val="11"/>
  </w:num>
  <w:num w:numId="10">
    <w:abstractNumId w:val="25"/>
  </w:num>
  <w:num w:numId="11">
    <w:abstractNumId w:val="18"/>
  </w:num>
  <w:num w:numId="12">
    <w:abstractNumId w:val="15"/>
  </w:num>
  <w:num w:numId="13">
    <w:abstractNumId w:val="8"/>
  </w:num>
  <w:num w:numId="14">
    <w:abstractNumId w:val="1"/>
  </w:num>
  <w:num w:numId="15">
    <w:abstractNumId w:val="7"/>
  </w:num>
  <w:num w:numId="16">
    <w:abstractNumId w:val="27"/>
  </w:num>
  <w:num w:numId="17">
    <w:abstractNumId w:val="24"/>
  </w:num>
  <w:num w:numId="18">
    <w:abstractNumId w:val="9"/>
  </w:num>
  <w:num w:numId="19">
    <w:abstractNumId w:val="26"/>
  </w:num>
  <w:num w:numId="20">
    <w:abstractNumId w:val="0"/>
  </w:num>
  <w:num w:numId="21">
    <w:abstractNumId w:val="23"/>
  </w:num>
  <w:num w:numId="22">
    <w:abstractNumId w:val="22"/>
  </w:num>
  <w:num w:numId="23">
    <w:abstractNumId w:val="5"/>
  </w:num>
  <w:num w:numId="24">
    <w:abstractNumId w:val="14"/>
  </w:num>
  <w:num w:numId="25">
    <w:abstractNumId w:val="10"/>
  </w:num>
  <w:num w:numId="26">
    <w:abstractNumId w:val="1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20"/>
    <w:rsid w:val="00002A75"/>
    <w:rsid w:val="00014511"/>
    <w:rsid w:val="000152D1"/>
    <w:rsid w:val="000179F8"/>
    <w:rsid w:val="000225F5"/>
    <w:rsid w:val="00027509"/>
    <w:rsid w:val="00027881"/>
    <w:rsid w:val="0003275F"/>
    <w:rsid w:val="000403F3"/>
    <w:rsid w:val="000427EC"/>
    <w:rsid w:val="00042845"/>
    <w:rsid w:val="00045D1F"/>
    <w:rsid w:val="00050031"/>
    <w:rsid w:val="00052E92"/>
    <w:rsid w:val="00053AA3"/>
    <w:rsid w:val="000565BD"/>
    <w:rsid w:val="00064332"/>
    <w:rsid w:val="00064F04"/>
    <w:rsid w:val="00065A45"/>
    <w:rsid w:val="000666A7"/>
    <w:rsid w:val="00070506"/>
    <w:rsid w:val="00070CA9"/>
    <w:rsid w:val="00080115"/>
    <w:rsid w:val="00082BEF"/>
    <w:rsid w:val="00085C4C"/>
    <w:rsid w:val="00092236"/>
    <w:rsid w:val="00094834"/>
    <w:rsid w:val="0009759C"/>
    <w:rsid w:val="000A1872"/>
    <w:rsid w:val="000A3DF8"/>
    <w:rsid w:val="000A4CDD"/>
    <w:rsid w:val="000B458C"/>
    <w:rsid w:val="000C0259"/>
    <w:rsid w:val="000C654D"/>
    <w:rsid w:val="000D2031"/>
    <w:rsid w:val="000D4E6D"/>
    <w:rsid w:val="000E067A"/>
    <w:rsid w:val="000E3682"/>
    <w:rsid w:val="000E4575"/>
    <w:rsid w:val="000F00EA"/>
    <w:rsid w:val="000F2434"/>
    <w:rsid w:val="0010155A"/>
    <w:rsid w:val="00102413"/>
    <w:rsid w:val="001054D1"/>
    <w:rsid w:val="0010782F"/>
    <w:rsid w:val="00107C28"/>
    <w:rsid w:val="00111307"/>
    <w:rsid w:val="00114DB6"/>
    <w:rsid w:val="00120070"/>
    <w:rsid w:val="00123BFD"/>
    <w:rsid w:val="001263C9"/>
    <w:rsid w:val="001366E8"/>
    <w:rsid w:val="0014081F"/>
    <w:rsid w:val="00141440"/>
    <w:rsid w:val="00143763"/>
    <w:rsid w:val="00144109"/>
    <w:rsid w:val="00147BDC"/>
    <w:rsid w:val="001557BC"/>
    <w:rsid w:val="001604AD"/>
    <w:rsid w:val="00170CE6"/>
    <w:rsid w:val="00171DE3"/>
    <w:rsid w:val="0017406E"/>
    <w:rsid w:val="00176A49"/>
    <w:rsid w:val="00176D29"/>
    <w:rsid w:val="00181FBE"/>
    <w:rsid w:val="00182090"/>
    <w:rsid w:val="0018353C"/>
    <w:rsid w:val="00183751"/>
    <w:rsid w:val="0018777C"/>
    <w:rsid w:val="00190B1F"/>
    <w:rsid w:val="00194AFB"/>
    <w:rsid w:val="001A0618"/>
    <w:rsid w:val="001A1D8B"/>
    <w:rsid w:val="001A3152"/>
    <w:rsid w:val="001A32F2"/>
    <w:rsid w:val="001A3B20"/>
    <w:rsid w:val="001A3CC3"/>
    <w:rsid w:val="001A5940"/>
    <w:rsid w:val="001B02A1"/>
    <w:rsid w:val="001B5A17"/>
    <w:rsid w:val="001B7717"/>
    <w:rsid w:val="001C02E5"/>
    <w:rsid w:val="001C59B6"/>
    <w:rsid w:val="001D1B7E"/>
    <w:rsid w:val="001D2681"/>
    <w:rsid w:val="001D3960"/>
    <w:rsid w:val="001E2A57"/>
    <w:rsid w:val="001E412B"/>
    <w:rsid w:val="001E6CFD"/>
    <w:rsid w:val="001E7D60"/>
    <w:rsid w:val="001F0AF9"/>
    <w:rsid w:val="001F5D7A"/>
    <w:rsid w:val="0021050C"/>
    <w:rsid w:val="00220A6A"/>
    <w:rsid w:val="0024237F"/>
    <w:rsid w:val="00246E5A"/>
    <w:rsid w:val="00250415"/>
    <w:rsid w:val="0025640A"/>
    <w:rsid w:val="002609B9"/>
    <w:rsid w:val="00262E4B"/>
    <w:rsid w:val="00270690"/>
    <w:rsid w:val="002711BB"/>
    <w:rsid w:val="00271348"/>
    <w:rsid w:val="0028196F"/>
    <w:rsid w:val="00293598"/>
    <w:rsid w:val="002938A2"/>
    <w:rsid w:val="002960B8"/>
    <w:rsid w:val="00296CCE"/>
    <w:rsid w:val="002A27B4"/>
    <w:rsid w:val="002A3EC9"/>
    <w:rsid w:val="002A4CA0"/>
    <w:rsid w:val="002B6C02"/>
    <w:rsid w:val="002C2563"/>
    <w:rsid w:val="002C5F15"/>
    <w:rsid w:val="002D0450"/>
    <w:rsid w:val="002F12D3"/>
    <w:rsid w:val="002F413F"/>
    <w:rsid w:val="002F6FF0"/>
    <w:rsid w:val="00303E16"/>
    <w:rsid w:val="00312BCC"/>
    <w:rsid w:val="0031497E"/>
    <w:rsid w:val="00314FE1"/>
    <w:rsid w:val="003150BB"/>
    <w:rsid w:val="00321C4C"/>
    <w:rsid w:val="003253E6"/>
    <w:rsid w:val="0032565E"/>
    <w:rsid w:val="00332346"/>
    <w:rsid w:val="0033236C"/>
    <w:rsid w:val="00341779"/>
    <w:rsid w:val="00345CE9"/>
    <w:rsid w:val="00354116"/>
    <w:rsid w:val="00360E76"/>
    <w:rsid w:val="00361037"/>
    <w:rsid w:val="00363D5E"/>
    <w:rsid w:val="003672CB"/>
    <w:rsid w:val="00373D1B"/>
    <w:rsid w:val="00374EC8"/>
    <w:rsid w:val="00381048"/>
    <w:rsid w:val="00381729"/>
    <w:rsid w:val="00381D6F"/>
    <w:rsid w:val="00384484"/>
    <w:rsid w:val="0038764D"/>
    <w:rsid w:val="00390567"/>
    <w:rsid w:val="00391588"/>
    <w:rsid w:val="00394CE3"/>
    <w:rsid w:val="003A0B25"/>
    <w:rsid w:val="003A346F"/>
    <w:rsid w:val="003A3737"/>
    <w:rsid w:val="003A67DC"/>
    <w:rsid w:val="003A6DD1"/>
    <w:rsid w:val="003A7AF4"/>
    <w:rsid w:val="003B0DB4"/>
    <w:rsid w:val="003B1A52"/>
    <w:rsid w:val="003B48E9"/>
    <w:rsid w:val="003B4A60"/>
    <w:rsid w:val="003B687D"/>
    <w:rsid w:val="003C18A4"/>
    <w:rsid w:val="003C6A36"/>
    <w:rsid w:val="003D2847"/>
    <w:rsid w:val="003D46B9"/>
    <w:rsid w:val="003D513F"/>
    <w:rsid w:val="003D7496"/>
    <w:rsid w:val="003E1EBB"/>
    <w:rsid w:val="003E4120"/>
    <w:rsid w:val="003E5BA2"/>
    <w:rsid w:val="003E7170"/>
    <w:rsid w:val="003F2B3D"/>
    <w:rsid w:val="003F787E"/>
    <w:rsid w:val="00400E5F"/>
    <w:rsid w:val="00404CA9"/>
    <w:rsid w:val="0040517A"/>
    <w:rsid w:val="00407ED9"/>
    <w:rsid w:val="00410D63"/>
    <w:rsid w:val="004116B2"/>
    <w:rsid w:val="00412892"/>
    <w:rsid w:val="004129FF"/>
    <w:rsid w:val="004153C1"/>
    <w:rsid w:val="00417926"/>
    <w:rsid w:val="00420DF8"/>
    <w:rsid w:val="00423102"/>
    <w:rsid w:val="00425CD8"/>
    <w:rsid w:val="0042774B"/>
    <w:rsid w:val="00431595"/>
    <w:rsid w:val="00435A5A"/>
    <w:rsid w:val="00440F53"/>
    <w:rsid w:val="00453030"/>
    <w:rsid w:val="004537F4"/>
    <w:rsid w:val="00461642"/>
    <w:rsid w:val="00464291"/>
    <w:rsid w:val="00465234"/>
    <w:rsid w:val="00465DB4"/>
    <w:rsid w:val="0046700F"/>
    <w:rsid w:val="00471ECA"/>
    <w:rsid w:val="00472937"/>
    <w:rsid w:val="00475541"/>
    <w:rsid w:val="00485805"/>
    <w:rsid w:val="004A27D8"/>
    <w:rsid w:val="004A3221"/>
    <w:rsid w:val="004A7E41"/>
    <w:rsid w:val="004B14F6"/>
    <w:rsid w:val="004B551C"/>
    <w:rsid w:val="004B58C9"/>
    <w:rsid w:val="004C2F2C"/>
    <w:rsid w:val="004C3CF4"/>
    <w:rsid w:val="004C5B5C"/>
    <w:rsid w:val="004C6919"/>
    <w:rsid w:val="004C6C5E"/>
    <w:rsid w:val="004C7723"/>
    <w:rsid w:val="004C7853"/>
    <w:rsid w:val="004D1A27"/>
    <w:rsid w:val="004D3A66"/>
    <w:rsid w:val="004D6E29"/>
    <w:rsid w:val="004E1EDD"/>
    <w:rsid w:val="004E3946"/>
    <w:rsid w:val="004E52B7"/>
    <w:rsid w:val="004E5425"/>
    <w:rsid w:val="004E5618"/>
    <w:rsid w:val="004F0090"/>
    <w:rsid w:val="004F62E7"/>
    <w:rsid w:val="004F691F"/>
    <w:rsid w:val="004F738B"/>
    <w:rsid w:val="004F77B2"/>
    <w:rsid w:val="004F7858"/>
    <w:rsid w:val="00500C38"/>
    <w:rsid w:val="00506CB0"/>
    <w:rsid w:val="005141C1"/>
    <w:rsid w:val="005149F3"/>
    <w:rsid w:val="00516DEF"/>
    <w:rsid w:val="005170E7"/>
    <w:rsid w:val="0053768D"/>
    <w:rsid w:val="00540465"/>
    <w:rsid w:val="0054693C"/>
    <w:rsid w:val="00546E0A"/>
    <w:rsid w:val="005504C8"/>
    <w:rsid w:val="00550E64"/>
    <w:rsid w:val="00551A92"/>
    <w:rsid w:val="00552176"/>
    <w:rsid w:val="005531B6"/>
    <w:rsid w:val="005563F3"/>
    <w:rsid w:val="00557AEC"/>
    <w:rsid w:val="00560A0F"/>
    <w:rsid w:val="00563CB9"/>
    <w:rsid w:val="005655D3"/>
    <w:rsid w:val="005821D2"/>
    <w:rsid w:val="00583BD1"/>
    <w:rsid w:val="00584510"/>
    <w:rsid w:val="00586C8D"/>
    <w:rsid w:val="0059041B"/>
    <w:rsid w:val="005921D0"/>
    <w:rsid w:val="005A2121"/>
    <w:rsid w:val="005A66F9"/>
    <w:rsid w:val="005A744F"/>
    <w:rsid w:val="005B2A2E"/>
    <w:rsid w:val="005B2FEF"/>
    <w:rsid w:val="005B4861"/>
    <w:rsid w:val="005B51A9"/>
    <w:rsid w:val="005B5F02"/>
    <w:rsid w:val="005B6817"/>
    <w:rsid w:val="005C12C5"/>
    <w:rsid w:val="005C27D3"/>
    <w:rsid w:val="005C3855"/>
    <w:rsid w:val="005C6B70"/>
    <w:rsid w:val="005C6EBF"/>
    <w:rsid w:val="005D04DF"/>
    <w:rsid w:val="005D07B8"/>
    <w:rsid w:val="005D082F"/>
    <w:rsid w:val="005D235C"/>
    <w:rsid w:val="005D4520"/>
    <w:rsid w:val="005E2C19"/>
    <w:rsid w:val="005E449C"/>
    <w:rsid w:val="005F480A"/>
    <w:rsid w:val="00602788"/>
    <w:rsid w:val="006034EF"/>
    <w:rsid w:val="00603B15"/>
    <w:rsid w:val="00610C96"/>
    <w:rsid w:val="00613268"/>
    <w:rsid w:val="00615FDE"/>
    <w:rsid w:val="006230E9"/>
    <w:rsid w:val="00623AE5"/>
    <w:rsid w:val="006366D2"/>
    <w:rsid w:val="006415AA"/>
    <w:rsid w:val="006459C6"/>
    <w:rsid w:val="00647221"/>
    <w:rsid w:val="00650677"/>
    <w:rsid w:val="006510AE"/>
    <w:rsid w:val="00657CDA"/>
    <w:rsid w:val="006621F1"/>
    <w:rsid w:val="006632A4"/>
    <w:rsid w:val="00664EAD"/>
    <w:rsid w:val="00665141"/>
    <w:rsid w:val="006807D0"/>
    <w:rsid w:val="006812AE"/>
    <w:rsid w:val="00684289"/>
    <w:rsid w:val="00692055"/>
    <w:rsid w:val="00694C32"/>
    <w:rsid w:val="00694D41"/>
    <w:rsid w:val="006974E9"/>
    <w:rsid w:val="006A3D60"/>
    <w:rsid w:val="006A77FB"/>
    <w:rsid w:val="006B295B"/>
    <w:rsid w:val="006B4B48"/>
    <w:rsid w:val="006B5367"/>
    <w:rsid w:val="006B6509"/>
    <w:rsid w:val="006C2C0A"/>
    <w:rsid w:val="006C366A"/>
    <w:rsid w:val="006C3D23"/>
    <w:rsid w:val="006C50CC"/>
    <w:rsid w:val="006D03F7"/>
    <w:rsid w:val="006D3BBA"/>
    <w:rsid w:val="006D53B6"/>
    <w:rsid w:val="006D6564"/>
    <w:rsid w:val="006E27F3"/>
    <w:rsid w:val="006F2B50"/>
    <w:rsid w:val="006F2E82"/>
    <w:rsid w:val="006F3779"/>
    <w:rsid w:val="00727EEA"/>
    <w:rsid w:val="007370B1"/>
    <w:rsid w:val="00737808"/>
    <w:rsid w:val="00740254"/>
    <w:rsid w:val="00740FA7"/>
    <w:rsid w:val="00751A7E"/>
    <w:rsid w:val="00754C89"/>
    <w:rsid w:val="00756F17"/>
    <w:rsid w:val="007602B1"/>
    <w:rsid w:val="00761B7F"/>
    <w:rsid w:val="00762A23"/>
    <w:rsid w:val="00763E31"/>
    <w:rsid w:val="00766446"/>
    <w:rsid w:val="00767E56"/>
    <w:rsid w:val="00770C34"/>
    <w:rsid w:val="007736F0"/>
    <w:rsid w:val="00774C93"/>
    <w:rsid w:val="00774F99"/>
    <w:rsid w:val="00776BB5"/>
    <w:rsid w:val="00781AA4"/>
    <w:rsid w:val="00783FC2"/>
    <w:rsid w:val="00786B4F"/>
    <w:rsid w:val="00797056"/>
    <w:rsid w:val="007A4306"/>
    <w:rsid w:val="007A46FA"/>
    <w:rsid w:val="007A68A6"/>
    <w:rsid w:val="007B05F5"/>
    <w:rsid w:val="007B0B4A"/>
    <w:rsid w:val="007B15E3"/>
    <w:rsid w:val="007B2AA8"/>
    <w:rsid w:val="007C1860"/>
    <w:rsid w:val="007C3D26"/>
    <w:rsid w:val="007C4268"/>
    <w:rsid w:val="007C439B"/>
    <w:rsid w:val="007D0A29"/>
    <w:rsid w:val="007D51DA"/>
    <w:rsid w:val="007D7243"/>
    <w:rsid w:val="007E3C9F"/>
    <w:rsid w:val="007F36B5"/>
    <w:rsid w:val="00801EE3"/>
    <w:rsid w:val="00812B73"/>
    <w:rsid w:val="0081710D"/>
    <w:rsid w:val="00820724"/>
    <w:rsid w:val="00821F83"/>
    <w:rsid w:val="0082403B"/>
    <w:rsid w:val="0083224D"/>
    <w:rsid w:val="008331CE"/>
    <w:rsid w:val="00833DAD"/>
    <w:rsid w:val="008369EA"/>
    <w:rsid w:val="008422DF"/>
    <w:rsid w:val="00843227"/>
    <w:rsid w:val="00844F40"/>
    <w:rsid w:val="0084798B"/>
    <w:rsid w:val="00850B37"/>
    <w:rsid w:val="008514EE"/>
    <w:rsid w:val="0085285D"/>
    <w:rsid w:val="008852E5"/>
    <w:rsid w:val="00887D05"/>
    <w:rsid w:val="008966AB"/>
    <w:rsid w:val="008A0225"/>
    <w:rsid w:val="008A15D2"/>
    <w:rsid w:val="008A5588"/>
    <w:rsid w:val="008B338C"/>
    <w:rsid w:val="008B3FE6"/>
    <w:rsid w:val="008C1BBC"/>
    <w:rsid w:val="008C5157"/>
    <w:rsid w:val="008C6547"/>
    <w:rsid w:val="008D05E9"/>
    <w:rsid w:val="008D17D7"/>
    <w:rsid w:val="008D26B8"/>
    <w:rsid w:val="008D29AF"/>
    <w:rsid w:val="008E5802"/>
    <w:rsid w:val="008E5B9A"/>
    <w:rsid w:val="008E5CB9"/>
    <w:rsid w:val="008F196C"/>
    <w:rsid w:val="008F301D"/>
    <w:rsid w:val="008F3A40"/>
    <w:rsid w:val="008F5B35"/>
    <w:rsid w:val="00902E03"/>
    <w:rsid w:val="00903178"/>
    <w:rsid w:val="0090350C"/>
    <w:rsid w:val="00903AD0"/>
    <w:rsid w:val="00903C74"/>
    <w:rsid w:val="009073DF"/>
    <w:rsid w:val="00914E8D"/>
    <w:rsid w:val="00921378"/>
    <w:rsid w:val="00922759"/>
    <w:rsid w:val="00927376"/>
    <w:rsid w:val="009274E1"/>
    <w:rsid w:val="009323C7"/>
    <w:rsid w:val="00933E6B"/>
    <w:rsid w:val="00935198"/>
    <w:rsid w:val="00944362"/>
    <w:rsid w:val="0094581F"/>
    <w:rsid w:val="009471CA"/>
    <w:rsid w:val="00954A90"/>
    <w:rsid w:val="0096161D"/>
    <w:rsid w:val="009653F4"/>
    <w:rsid w:val="009669DA"/>
    <w:rsid w:val="00966DC0"/>
    <w:rsid w:val="009719A2"/>
    <w:rsid w:val="0097385F"/>
    <w:rsid w:val="009804AF"/>
    <w:rsid w:val="00981AD6"/>
    <w:rsid w:val="009828F6"/>
    <w:rsid w:val="00983D03"/>
    <w:rsid w:val="00991C78"/>
    <w:rsid w:val="009A2A55"/>
    <w:rsid w:val="009B33C3"/>
    <w:rsid w:val="009B3C06"/>
    <w:rsid w:val="009D27C0"/>
    <w:rsid w:val="009D53C1"/>
    <w:rsid w:val="009D5A34"/>
    <w:rsid w:val="009D7397"/>
    <w:rsid w:val="009E4666"/>
    <w:rsid w:val="009E474E"/>
    <w:rsid w:val="009E4B91"/>
    <w:rsid w:val="00A02952"/>
    <w:rsid w:val="00A047BF"/>
    <w:rsid w:val="00A075F9"/>
    <w:rsid w:val="00A120AD"/>
    <w:rsid w:val="00A25B41"/>
    <w:rsid w:val="00A30733"/>
    <w:rsid w:val="00A36EDF"/>
    <w:rsid w:val="00A41182"/>
    <w:rsid w:val="00A431BB"/>
    <w:rsid w:val="00A43535"/>
    <w:rsid w:val="00A43BD2"/>
    <w:rsid w:val="00A43D85"/>
    <w:rsid w:val="00A47EDA"/>
    <w:rsid w:val="00A52AA8"/>
    <w:rsid w:val="00A54094"/>
    <w:rsid w:val="00A553C5"/>
    <w:rsid w:val="00A6056F"/>
    <w:rsid w:val="00A655A2"/>
    <w:rsid w:val="00A6622F"/>
    <w:rsid w:val="00A6758B"/>
    <w:rsid w:val="00A67FD6"/>
    <w:rsid w:val="00A73289"/>
    <w:rsid w:val="00A74529"/>
    <w:rsid w:val="00A80A62"/>
    <w:rsid w:val="00A9140F"/>
    <w:rsid w:val="00A96322"/>
    <w:rsid w:val="00AA0436"/>
    <w:rsid w:val="00AA04C4"/>
    <w:rsid w:val="00AA3167"/>
    <w:rsid w:val="00AA5110"/>
    <w:rsid w:val="00AA6B80"/>
    <w:rsid w:val="00AB0238"/>
    <w:rsid w:val="00AB7941"/>
    <w:rsid w:val="00AB7FFC"/>
    <w:rsid w:val="00AC109E"/>
    <w:rsid w:val="00AC4BA2"/>
    <w:rsid w:val="00AC6900"/>
    <w:rsid w:val="00AD0F3C"/>
    <w:rsid w:val="00AD109F"/>
    <w:rsid w:val="00AD134D"/>
    <w:rsid w:val="00AD1FC9"/>
    <w:rsid w:val="00AD34B1"/>
    <w:rsid w:val="00AE117C"/>
    <w:rsid w:val="00AF105D"/>
    <w:rsid w:val="00AF42BC"/>
    <w:rsid w:val="00AF4FEC"/>
    <w:rsid w:val="00B03412"/>
    <w:rsid w:val="00B13CD4"/>
    <w:rsid w:val="00B16CB8"/>
    <w:rsid w:val="00B17AAB"/>
    <w:rsid w:val="00B17CBB"/>
    <w:rsid w:val="00B2284A"/>
    <w:rsid w:val="00B2514B"/>
    <w:rsid w:val="00B25743"/>
    <w:rsid w:val="00B25D0A"/>
    <w:rsid w:val="00B31C89"/>
    <w:rsid w:val="00B36AD2"/>
    <w:rsid w:val="00B36CCD"/>
    <w:rsid w:val="00B409CF"/>
    <w:rsid w:val="00B43DEC"/>
    <w:rsid w:val="00B44FCB"/>
    <w:rsid w:val="00B4527C"/>
    <w:rsid w:val="00B50366"/>
    <w:rsid w:val="00B53AD3"/>
    <w:rsid w:val="00B56701"/>
    <w:rsid w:val="00B86016"/>
    <w:rsid w:val="00B868BD"/>
    <w:rsid w:val="00B86F17"/>
    <w:rsid w:val="00B90BCF"/>
    <w:rsid w:val="00B91EBD"/>
    <w:rsid w:val="00B97483"/>
    <w:rsid w:val="00BA5AF8"/>
    <w:rsid w:val="00BB0691"/>
    <w:rsid w:val="00BB0894"/>
    <w:rsid w:val="00BB3C0F"/>
    <w:rsid w:val="00BB4F51"/>
    <w:rsid w:val="00BC1357"/>
    <w:rsid w:val="00BC2BC1"/>
    <w:rsid w:val="00BC572B"/>
    <w:rsid w:val="00BC7D6E"/>
    <w:rsid w:val="00BD013B"/>
    <w:rsid w:val="00BD319D"/>
    <w:rsid w:val="00BD4314"/>
    <w:rsid w:val="00BE2EF6"/>
    <w:rsid w:val="00BE4662"/>
    <w:rsid w:val="00BF0DF2"/>
    <w:rsid w:val="00BF12A8"/>
    <w:rsid w:val="00BF781B"/>
    <w:rsid w:val="00C030A6"/>
    <w:rsid w:val="00C05304"/>
    <w:rsid w:val="00C0584B"/>
    <w:rsid w:val="00C131AD"/>
    <w:rsid w:val="00C14E34"/>
    <w:rsid w:val="00C16032"/>
    <w:rsid w:val="00C17634"/>
    <w:rsid w:val="00C20C4B"/>
    <w:rsid w:val="00C230FA"/>
    <w:rsid w:val="00C23D07"/>
    <w:rsid w:val="00C2450E"/>
    <w:rsid w:val="00C270BA"/>
    <w:rsid w:val="00C27AE9"/>
    <w:rsid w:val="00C36536"/>
    <w:rsid w:val="00C3787C"/>
    <w:rsid w:val="00C40B56"/>
    <w:rsid w:val="00C4189D"/>
    <w:rsid w:val="00C551BD"/>
    <w:rsid w:val="00C60044"/>
    <w:rsid w:val="00C734E2"/>
    <w:rsid w:val="00C74233"/>
    <w:rsid w:val="00C76530"/>
    <w:rsid w:val="00C833D7"/>
    <w:rsid w:val="00C90659"/>
    <w:rsid w:val="00C90F76"/>
    <w:rsid w:val="00C95B17"/>
    <w:rsid w:val="00CA3784"/>
    <w:rsid w:val="00CA4AC8"/>
    <w:rsid w:val="00CA64E4"/>
    <w:rsid w:val="00CB023D"/>
    <w:rsid w:val="00CB1BB2"/>
    <w:rsid w:val="00CB4C03"/>
    <w:rsid w:val="00CC4B4F"/>
    <w:rsid w:val="00CD1520"/>
    <w:rsid w:val="00CD214E"/>
    <w:rsid w:val="00CE0E51"/>
    <w:rsid w:val="00CE5C76"/>
    <w:rsid w:val="00CF1414"/>
    <w:rsid w:val="00CF52B9"/>
    <w:rsid w:val="00CF74ED"/>
    <w:rsid w:val="00D00115"/>
    <w:rsid w:val="00D0254C"/>
    <w:rsid w:val="00D04F2F"/>
    <w:rsid w:val="00D05DA8"/>
    <w:rsid w:val="00D13E15"/>
    <w:rsid w:val="00D1488C"/>
    <w:rsid w:val="00D15E3B"/>
    <w:rsid w:val="00D21E6C"/>
    <w:rsid w:val="00D3755E"/>
    <w:rsid w:val="00D37992"/>
    <w:rsid w:val="00D4145B"/>
    <w:rsid w:val="00D417A9"/>
    <w:rsid w:val="00D4280E"/>
    <w:rsid w:val="00D45334"/>
    <w:rsid w:val="00D46986"/>
    <w:rsid w:val="00D4727D"/>
    <w:rsid w:val="00D60E6F"/>
    <w:rsid w:val="00D65116"/>
    <w:rsid w:val="00D663A9"/>
    <w:rsid w:val="00D70E1D"/>
    <w:rsid w:val="00D71D9F"/>
    <w:rsid w:val="00D77772"/>
    <w:rsid w:val="00D85E63"/>
    <w:rsid w:val="00D91BA6"/>
    <w:rsid w:val="00D92C1E"/>
    <w:rsid w:val="00D942BA"/>
    <w:rsid w:val="00DC09EA"/>
    <w:rsid w:val="00DC0F32"/>
    <w:rsid w:val="00DC5F7E"/>
    <w:rsid w:val="00DD4173"/>
    <w:rsid w:val="00DD787E"/>
    <w:rsid w:val="00DE71BA"/>
    <w:rsid w:val="00DF2A00"/>
    <w:rsid w:val="00DF38A4"/>
    <w:rsid w:val="00DF7576"/>
    <w:rsid w:val="00E00D76"/>
    <w:rsid w:val="00E03E98"/>
    <w:rsid w:val="00E0514E"/>
    <w:rsid w:val="00E0681A"/>
    <w:rsid w:val="00E10C52"/>
    <w:rsid w:val="00E1162A"/>
    <w:rsid w:val="00E11955"/>
    <w:rsid w:val="00E14BD4"/>
    <w:rsid w:val="00E15F8C"/>
    <w:rsid w:val="00E16408"/>
    <w:rsid w:val="00E2106A"/>
    <w:rsid w:val="00E2313D"/>
    <w:rsid w:val="00E340A9"/>
    <w:rsid w:val="00E36E19"/>
    <w:rsid w:val="00E41A00"/>
    <w:rsid w:val="00E501C3"/>
    <w:rsid w:val="00E516C6"/>
    <w:rsid w:val="00E540E8"/>
    <w:rsid w:val="00E63B7B"/>
    <w:rsid w:val="00E70C5A"/>
    <w:rsid w:val="00E73072"/>
    <w:rsid w:val="00E73454"/>
    <w:rsid w:val="00E8059E"/>
    <w:rsid w:val="00E81E89"/>
    <w:rsid w:val="00E837FD"/>
    <w:rsid w:val="00E87D40"/>
    <w:rsid w:val="00E93373"/>
    <w:rsid w:val="00E94724"/>
    <w:rsid w:val="00E95C43"/>
    <w:rsid w:val="00E960E4"/>
    <w:rsid w:val="00EA5E9E"/>
    <w:rsid w:val="00EA602C"/>
    <w:rsid w:val="00EA7175"/>
    <w:rsid w:val="00EB2398"/>
    <w:rsid w:val="00EB4300"/>
    <w:rsid w:val="00EB64B7"/>
    <w:rsid w:val="00EB751F"/>
    <w:rsid w:val="00EC1375"/>
    <w:rsid w:val="00EC2961"/>
    <w:rsid w:val="00EC5D8A"/>
    <w:rsid w:val="00EC6D16"/>
    <w:rsid w:val="00ED2D16"/>
    <w:rsid w:val="00ED3829"/>
    <w:rsid w:val="00ED6F53"/>
    <w:rsid w:val="00EE0D3A"/>
    <w:rsid w:val="00EE13E3"/>
    <w:rsid w:val="00EE3B24"/>
    <w:rsid w:val="00EE6A05"/>
    <w:rsid w:val="00EF3356"/>
    <w:rsid w:val="00EF7903"/>
    <w:rsid w:val="00EF7B4D"/>
    <w:rsid w:val="00F057FD"/>
    <w:rsid w:val="00F133C5"/>
    <w:rsid w:val="00F134FE"/>
    <w:rsid w:val="00F220CB"/>
    <w:rsid w:val="00F229FD"/>
    <w:rsid w:val="00F24C62"/>
    <w:rsid w:val="00F267D7"/>
    <w:rsid w:val="00F27F2B"/>
    <w:rsid w:val="00F3461C"/>
    <w:rsid w:val="00F40942"/>
    <w:rsid w:val="00F42581"/>
    <w:rsid w:val="00F43A98"/>
    <w:rsid w:val="00F44CCB"/>
    <w:rsid w:val="00F47C69"/>
    <w:rsid w:val="00F47C7F"/>
    <w:rsid w:val="00F508FA"/>
    <w:rsid w:val="00F52575"/>
    <w:rsid w:val="00F55329"/>
    <w:rsid w:val="00F61EE0"/>
    <w:rsid w:val="00F64E72"/>
    <w:rsid w:val="00F6582E"/>
    <w:rsid w:val="00F65F80"/>
    <w:rsid w:val="00F81ADA"/>
    <w:rsid w:val="00F820E7"/>
    <w:rsid w:val="00F82A28"/>
    <w:rsid w:val="00F836F3"/>
    <w:rsid w:val="00F913FE"/>
    <w:rsid w:val="00F93D48"/>
    <w:rsid w:val="00F93DC3"/>
    <w:rsid w:val="00FA0824"/>
    <w:rsid w:val="00FA5048"/>
    <w:rsid w:val="00FA64B7"/>
    <w:rsid w:val="00FB2F7B"/>
    <w:rsid w:val="00FB468E"/>
    <w:rsid w:val="00FB532F"/>
    <w:rsid w:val="00FC27FC"/>
    <w:rsid w:val="00FC3980"/>
    <w:rsid w:val="00FC485E"/>
    <w:rsid w:val="00FC5E50"/>
    <w:rsid w:val="00FD14D7"/>
    <w:rsid w:val="00FD389C"/>
    <w:rsid w:val="00FD4CA5"/>
    <w:rsid w:val="00FD5205"/>
    <w:rsid w:val="00FD58CE"/>
    <w:rsid w:val="00FD7234"/>
    <w:rsid w:val="00FD73D8"/>
    <w:rsid w:val="00FE1C4B"/>
    <w:rsid w:val="00FE2D1A"/>
    <w:rsid w:val="00FE4137"/>
    <w:rsid w:val="00FE754E"/>
    <w:rsid w:val="00F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B3AAC3"/>
  <w15:chartTrackingRefBased/>
  <w15:docId w15:val="{9B50C67E-8525-4443-AC92-DED77177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EF7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37876">
      <w:bodyDiv w:val="1"/>
      <w:marLeft w:val="0"/>
      <w:marRight w:val="0"/>
      <w:marTop w:val="0"/>
      <w:marBottom w:val="0"/>
      <w:divBdr>
        <w:top w:val="none" w:sz="0" w:space="0" w:color="auto"/>
        <w:left w:val="none" w:sz="0" w:space="0" w:color="auto"/>
        <w:bottom w:val="none" w:sz="0" w:space="0" w:color="auto"/>
        <w:right w:val="none" w:sz="0" w:space="0" w:color="auto"/>
      </w:divBdr>
      <w:divsChild>
        <w:div w:id="8471842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6132434">
              <w:marLeft w:val="0"/>
              <w:marRight w:val="0"/>
              <w:marTop w:val="0"/>
              <w:marBottom w:val="0"/>
              <w:divBdr>
                <w:top w:val="none" w:sz="0" w:space="0" w:color="auto"/>
                <w:left w:val="none" w:sz="0" w:space="0" w:color="auto"/>
                <w:bottom w:val="none" w:sz="0" w:space="0" w:color="auto"/>
                <w:right w:val="none" w:sz="0" w:space="0" w:color="auto"/>
              </w:divBdr>
              <w:divsChild>
                <w:div w:id="361632315">
                  <w:marLeft w:val="0"/>
                  <w:marRight w:val="0"/>
                  <w:marTop w:val="0"/>
                  <w:marBottom w:val="0"/>
                  <w:divBdr>
                    <w:top w:val="none" w:sz="0" w:space="0" w:color="auto"/>
                    <w:left w:val="none" w:sz="0" w:space="0" w:color="auto"/>
                    <w:bottom w:val="none" w:sz="0" w:space="0" w:color="auto"/>
                    <w:right w:val="none" w:sz="0" w:space="0" w:color="auto"/>
                  </w:divBdr>
                  <w:divsChild>
                    <w:div w:id="1838304699">
                      <w:marLeft w:val="0"/>
                      <w:marRight w:val="0"/>
                      <w:marTop w:val="0"/>
                      <w:marBottom w:val="0"/>
                      <w:divBdr>
                        <w:top w:val="none" w:sz="0" w:space="0" w:color="auto"/>
                        <w:left w:val="none" w:sz="0" w:space="0" w:color="auto"/>
                        <w:bottom w:val="none" w:sz="0" w:space="0" w:color="auto"/>
                        <w:right w:val="none" w:sz="0" w:space="0" w:color="auto"/>
                      </w:divBdr>
                      <w:divsChild>
                        <w:div w:id="668755658">
                          <w:marLeft w:val="0"/>
                          <w:marRight w:val="0"/>
                          <w:marTop w:val="0"/>
                          <w:marBottom w:val="0"/>
                          <w:divBdr>
                            <w:top w:val="none" w:sz="0" w:space="0" w:color="auto"/>
                            <w:left w:val="none" w:sz="0" w:space="0" w:color="auto"/>
                            <w:bottom w:val="none" w:sz="0" w:space="0" w:color="auto"/>
                            <w:right w:val="none" w:sz="0" w:space="0" w:color="auto"/>
                          </w:divBdr>
                          <w:divsChild>
                            <w:div w:id="1323043408">
                              <w:marLeft w:val="0"/>
                              <w:marRight w:val="0"/>
                              <w:marTop w:val="0"/>
                              <w:marBottom w:val="0"/>
                              <w:divBdr>
                                <w:top w:val="none" w:sz="0" w:space="0" w:color="auto"/>
                                <w:left w:val="none" w:sz="0" w:space="0" w:color="auto"/>
                                <w:bottom w:val="none" w:sz="0" w:space="0" w:color="auto"/>
                                <w:right w:val="none" w:sz="0" w:space="0" w:color="auto"/>
                              </w:divBdr>
                              <w:divsChild>
                                <w:div w:id="1306275592">
                                  <w:marLeft w:val="0"/>
                                  <w:marRight w:val="0"/>
                                  <w:marTop w:val="0"/>
                                  <w:marBottom w:val="0"/>
                                  <w:divBdr>
                                    <w:top w:val="none" w:sz="0" w:space="0" w:color="auto"/>
                                    <w:left w:val="none" w:sz="0" w:space="0" w:color="auto"/>
                                    <w:bottom w:val="none" w:sz="0" w:space="0" w:color="auto"/>
                                    <w:right w:val="none" w:sz="0" w:space="0" w:color="auto"/>
                                  </w:divBdr>
                                  <w:divsChild>
                                    <w:div w:id="1790078302">
                                      <w:marLeft w:val="0"/>
                                      <w:marRight w:val="0"/>
                                      <w:marTop w:val="0"/>
                                      <w:marBottom w:val="0"/>
                                      <w:divBdr>
                                        <w:top w:val="none" w:sz="0" w:space="0" w:color="auto"/>
                                        <w:left w:val="none" w:sz="0" w:space="0" w:color="auto"/>
                                        <w:bottom w:val="none" w:sz="0" w:space="0" w:color="auto"/>
                                        <w:right w:val="none" w:sz="0" w:space="0" w:color="auto"/>
                                      </w:divBdr>
                                      <w:divsChild>
                                        <w:div w:id="1993024994">
                                          <w:marLeft w:val="0"/>
                                          <w:marRight w:val="0"/>
                                          <w:marTop w:val="0"/>
                                          <w:marBottom w:val="0"/>
                                          <w:divBdr>
                                            <w:top w:val="none" w:sz="0" w:space="0" w:color="auto"/>
                                            <w:left w:val="none" w:sz="0" w:space="0" w:color="auto"/>
                                            <w:bottom w:val="none" w:sz="0" w:space="0" w:color="auto"/>
                                            <w:right w:val="none" w:sz="0" w:space="0" w:color="auto"/>
                                          </w:divBdr>
                                          <w:divsChild>
                                            <w:div w:id="940184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329690">
                                                  <w:marLeft w:val="0"/>
                                                  <w:marRight w:val="0"/>
                                                  <w:marTop w:val="0"/>
                                                  <w:marBottom w:val="0"/>
                                                  <w:divBdr>
                                                    <w:top w:val="none" w:sz="0" w:space="0" w:color="auto"/>
                                                    <w:left w:val="none" w:sz="0" w:space="0" w:color="auto"/>
                                                    <w:bottom w:val="none" w:sz="0" w:space="0" w:color="auto"/>
                                                    <w:right w:val="none" w:sz="0" w:space="0" w:color="auto"/>
                                                  </w:divBdr>
                                                  <w:divsChild>
                                                    <w:div w:id="83495973">
                                                      <w:marLeft w:val="0"/>
                                                      <w:marRight w:val="0"/>
                                                      <w:marTop w:val="0"/>
                                                      <w:marBottom w:val="0"/>
                                                      <w:divBdr>
                                                        <w:top w:val="none" w:sz="0" w:space="0" w:color="auto"/>
                                                        <w:left w:val="none" w:sz="0" w:space="0" w:color="auto"/>
                                                        <w:bottom w:val="none" w:sz="0" w:space="0" w:color="auto"/>
                                                        <w:right w:val="none" w:sz="0" w:space="0" w:color="auto"/>
                                                      </w:divBdr>
                                                      <w:divsChild>
                                                        <w:div w:id="1819227447">
                                                          <w:marLeft w:val="0"/>
                                                          <w:marRight w:val="0"/>
                                                          <w:marTop w:val="0"/>
                                                          <w:marBottom w:val="0"/>
                                                          <w:divBdr>
                                                            <w:top w:val="none" w:sz="0" w:space="0" w:color="auto"/>
                                                            <w:left w:val="none" w:sz="0" w:space="0" w:color="auto"/>
                                                            <w:bottom w:val="none" w:sz="0" w:space="0" w:color="auto"/>
                                                            <w:right w:val="none" w:sz="0" w:space="0" w:color="auto"/>
                                                          </w:divBdr>
                                                          <w:divsChild>
                                                            <w:div w:id="1027754852">
                                                              <w:marLeft w:val="0"/>
                                                              <w:marRight w:val="0"/>
                                                              <w:marTop w:val="0"/>
                                                              <w:marBottom w:val="0"/>
                                                              <w:divBdr>
                                                                <w:top w:val="none" w:sz="0" w:space="0" w:color="auto"/>
                                                                <w:left w:val="none" w:sz="0" w:space="0" w:color="auto"/>
                                                                <w:bottom w:val="none" w:sz="0" w:space="0" w:color="auto"/>
                                                                <w:right w:val="none" w:sz="0" w:space="0" w:color="auto"/>
                                                              </w:divBdr>
                                                              <w:divsChild>
                                                                <w:div w:id="449205909">
                                                                  <w:marLeft w:val="0"/>
                                                                  <w:marRight w:val="0"/>
                                                                  <w:marTop w:val="0"/>
                                                                  <w:marBottom w:val="0"/>
                                                                  <w:divBdr>
                                                                    <w:top w:val="none" w:sz="0" w:space="0" w:color="auto"/>
                                                                    <w:left w:val="none" w:sz="0" w:space="0" w:color="auto"/>
                                                                    <w:bottom w:val="none" w:sz="0" w:space="0" w:color="auto"/>
                                                                    <w:right w:val="none" w:sz="0" w:space="0" w:color="auto"/>
                                                                  </w:divBdr>
                                                                  <w:divsChild>
                                                                    <w:div w:id="20687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FOR A MEETING OF NARBOROUGH PARISH COUNCIL TO BE HELD ON MONDAY 3 OCTOBER AT NARBOROUGH CHURCH CENTRE BEGINNING AT 7</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NARBOROUGH PARISH COUNCIL TO BE HELD ON MONDAY 3 OCTOBER AT NARBOROUGH CHURCH CENTRE BEGINNING AT 7</dc:title>
  <dc:subject/>
  <dc:creator>Narborough Parish Council</dc:creator>
  <cp:keywords/>
  <dc:description/>
  <cp:lastModifiedBy>helen.carrier@btinternet.com</cp:lastModifiedBy>
  <cp:revision>2</cp:revision>
  <cp:lastPrinted>2019-05-06T10:17:00Z</cp:lastPrinted>
  <dcterms:created xsi:type="dcterms:W3CDTF">2019-05-07T12:18:00Z</dcterms:created>
  <dcterms:modified xsi:type="dcterms:W3CDTF">2019-05-07T12:18:00Z</dcterms:modified>
</cp:coreProperties>
</file>