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8" w:rsidRDefault="00BB1BE5">
      <w:r>
        <w:rPr>
          <w:b/>
          <w:u w:val="single"/>
        </w:rPr>
        <w:t>Narborough Parish Council – Expenses in Excess of £100 (Ex VAT) f</w:t>
      </w:r>
      <w:r w:rsidR="00347503">
        <w:rPr>
          <w:b/>
          <w:u w:val="single"/>
        </w:rPr>
        <w:t>or the Year Ending 31 March 2018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1BE5" w:rsidTr="00BB1BE5">
        <w:tc>
          <w:tcPr>
            <w:tcW w:w="4508" w:type="dxa"/>
          </w:tcPr>
          <w:p w:rsidR="00BB1BE5" w:rsidRPr="00BB1BE5" w:rsidRDefault="00BB1BE5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4508" w:type="dxa"/>
          </w:tcPr>
          <w:p w:rsidR="00BB1BE5" w:rsidRPr="00BB1BE5" w:rsidRDefault="00BB1BE5">
            <w:pPr>
              <w:rPr>
                <w:b/>
              </w:rPr>
            </w:pPr>
            <w:r w:rsidRPr="00BB1BE5">
              <w:rPr>
                <w:b/>
              </w:rPr>
              <w:t>Amount (Ex VAT)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Clerk’s Salary for Year</w:t>
            </w:r>
          </w:p>
        </w:tc>
        <w:tc>
          <w:tcPr>
            <w:tcW w:w="4508" w:type="dxa"/>
          </w:tcPr>
          <w:p w:rsidR="00BB1BE5" w:rsidRDefault="00F3512F">
            <w:r>
              <w:t>£4225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Norfolk ALC Subs</w:t>
            </w:r>
          </w:p>
        </w:tc>
        <w:tc>
          <w:tcPr>
            <w:tcW w:w="4508" w:type="dxa"/>
          </w:tcPr>
          <w:p w:rsidR="00BB1BE5" w:rsidRDefault="00F3512F">
            <w:r>
              <w:t>£212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Insurance</w:t>
            </w:r>
          </w:p>
        </w:tc>
        <w:tc>
          <w:tcPr>
            <w:tcW w:w="4508" w:type="dxa"/>
          </w:tcPr>
          <w:p w:rsidR="00BB1BE5" w:rsidRDefault="00F3512F">
            <w:r>
              <w:t>£856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IT Equipment</w:t>
            </w:r>
            <w:r w:rsidR="00F3512F">
              <w:t xml:space="preserve"> (Printer)</w:t>
            </w:r>
          </w:p>
        </w:tc>
        <w:tc>
          <w:tcPr>
            <w:tcW w:w="4508" w:type="dxa"/>
          </w:tcPr>
          <w:p w:rsidR="00BB1BE5" w:rsidRDefault="00F3512F">
            <w:r>
              <w:t>£119</w:t>
            </w:r>
          </w:p>
        </w:tc>
      </w:tr>
      <w:tr w:rsidR="00BB1BE5" w:rsidTr="00BB1BE5">
        <w:tc>
          <w:tcPr>
            <w:tcW w:w="4508" w:type="dxa"/>
          </w:tcPr>
          <w:p w:rsidR="00BB1BE5" w:rsidRDefault="00F3512F">
            <w:r>
              <w:t>Conversion 4 lights to LED</w:t>
            </w:r>
          </w:p>
        </w:tc>
        <w:tc>
          <w:tcPr>
            <w:tcW w:w="4508" w:type="dxa"/>
          </w:tcPr>
          <w:p w:rsidR="00BB1BE5" w:rsidRDefault="00F3512F">
            <w:r>
              <w:t>£1340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 xml:space="preserve">BT Broadband Tel </w:t>
            </w:r>
          </w:p>
        </w:tc>
        <w:tc>
          <w:tcPr>
            <w:tcW w:w="4508" w:type="dxa"/>
          </w:tcPr>
          <w:p w:rsidR="00BB1BE5" w:rsidRDefault="00F3512F">
            <w:r>
              <w:t>£762</w:t>
            </w:r>
          </w:p>
        </w:tc>
      </w:tr>
      <w:tr w:rsidR="00BB1BE5" w:rsidTr="00BB1BE5">
        <w:tc>
          <w:tcPr>
            <w:tcW w:w="4508" w:type="dxa"/>
          </w:tcPr>
          <w:p w:rsidR="00BB1BE5" w:rsidRDefault="00F3512F" w:rsidP="00F3512F">
            <w:r>
              <w:t>Installation of Bus Shelter (Marham Road)</w:t>
            </w:r>
          </w:p>
        </w:tc>
        <w:tc>
          <w:tcPr>
            <w:tcW w:w="4508" w:type="dxa"/>
          </w:tcPr>
          <w:p w:rsidR="00BB1BE5" w:rsidRDefault="00BB1BE5">
            <w:r>
              <w:t>£</w:t>
            </w:r>
            <w:r w:rsidR="00F3512F">
              <w:t>2935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Churchyard Maintenance for year</w:t>
            </w:r>
          </w:p>
        </w:tc>
        <w:tc>
          <w:tcPr>
            <w:tcW w:w="4508" w:type="dxa"/>
          </w:tcPr>
          <w:p w:rsidR="00BB1BE5" w:rsidRDefault="00F3512F">
            <w:r>
              <w:t>£2888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Power Supply Unmetered Public Lighting for year</w:t>
            </w:r>
          </w:p>
        </w:tc>
        <w:tc>
          <w:tcPr>
            <w:tcW w:w="4508" w:type="dxa"/>
          </w:tcPr>
          <w:p w:rsidR="00BB1BE5" w:rsidRDefault="00F3512F" w:rsidP="00F3512F">
            <w:r>
              <w:t>£1520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Maintenance Public Lighting for year</w:t>
            </w:r>
          </w:p>
        </w:tc>
        <w:tc>
          <w:tcPr>
            <w:tcW w:w="4508" w:type="dxa"/>
          </w:tcPr>
          <w:p w:rsidR="00BB1BE5" w:rsidRDefault="00F3512F">
            <w:r>
              <w:t>£560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66697E">
            <w:r>
              <w:t xml:space="preserve">Church </w:t>
            </w:r>
            <w:r w:rsidR="0066697E">
              <w:t>C</w:t>
            </w:r>
            <w:r>
              <w:t>entre Hire for year</w:t>
            </w:r>
          </w:p>
        </w:tc>
        <w:tc>
          <w:tcPr>
            <w:tcW w:w="4508" w:type="dxa"/>
          </w:tcPr>
          <w:p w:rsidR="00BB1BE5" w:rsidRDefault="00F3512F">
            <w:r>
              <w:t>£144</w:t>
            </w:r>
          </w:p>
        </w:tc>
      </w:tr>
      <w:tr w:rsidR="00BB1BE5" w:rsidTr="00BB1BE5">
        <w:tc>
          <w:tcPr>
            <w:tcW w:w="4508" w:type="dxa"/>
          </w:tcPr>
          <w:p w:rsidR="00BB1BE5" w:rsidRDefault="00F3512F" w:rsidP="00F3512F">
            <w:r>
              <w:t>Installation of Street Light (Swaffham Road)</w:t>
            </w:r>
            <w:r w:rsidR="00BC5239">
              <w:t xml:space="preserve"> </w:t>
            </w:r>
          </w:p>
        </w:tc>
        <w:tc>
          <w:tcPr>
            <w:tcW w:w="4508" w:type="dxa"/>
          </w:tcPr>
          <w:p w:rsidR="00BB1BE5" w:rsidRDefault="00BC5239">
            <w:r>
              <w:t>£</w:t>
            </w:r>
            <w:r w:rsidR="00F3512F">
              <w:t>1725</w:t>
            </w:r>
          </w:p>
        </w:tc>
      </w:tr>
      <w:tr w:rsidR="00F3512F" w:rsidTr="00BB1BE5">
        <w:tc>
          <w:tcPr>
            <w:tcW w:w="4508" w:type="dxa"/>
          </w:tcPr>
          <w:p w:rsidR="00F3512F" w:rsidRDefault="00F3512F" w:rsidP="00F3512F">
            <w:r>
              <w:t xml:space="preserve">Installation of 3 Play Panels (Playing Field) </w:t>
            </w:r>
          </w:p>
        </w:tc>
        <w:tc>
          <w:tcPr>
            <w:tcW w:w="4508" w:type="dxa"/>
          </w:tcPr>
          <w:p w:rsidR="00F3512F" w:rsidRDefault="00F3512F">
            <w:r>
              <w:t>£2161</w:t>
            </w:r>
          </w:p>
        </w:tc>
      </w:tr>
    </w:tbl>
    <w:p w:rsidR="00BB1BE5" w:rsidRDefault="00BB1BE5"/>
    <w:p w:rsidR="00BC5239" w:rsidRDefault="00BC5239"/>
    <w:p w:rsidR="00BC5239" w:rsidRDefault="00BC5239"/>
    <w:p w:rsidR="00BC5239" w:rsidRDefault="00BC5239"/>
    <w:p w:rsidR="00BC5239" w:rsidRDefault="00BC5239">
      <w:r>
        <w:t>D  J Burchell</w:t>
      </w:r>
    </w:p>
    <w:p w:rsidR="00BC5239" w:rsidRDefault="00BC5239">
      <w:r>
        <w:t>Clerk to the Council</w:t>
      </w:r>
    </w:p>
    <w:p w:rsidR="00BC5239" w:rsidRDefault="00F3512F">
      <w:r>
        <w:t>28 April 2018</w:t>
      </w:r>
      <w:bookmarkStart w:id="0" w:name="_GoBack"/>
      <w:bookmarkEnd w:id="0"/>
    </w:p>
    <w:sectPr w:rsidR="00B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5"/>
    <w:rsid w:val="00347503"/>
    <w:rsid w:val="0066697E"/>
    <w:rsid w:val="006B7938"/>
    <w:rsid w:val="00BB1BE5"/>
    <w:rsid w:val="00BC5239"/>
    <w:rsid w:val="00F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2F639-1035-4279-80B3-A231023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3</cp:revision>
  <dcterms:created xsi:type="dcterms:W3CDTF">2018-04-26T12:18:00Z</dcterms:created>
  <dcterms:modified xsi:type="dcterms:W3CDTF">2018-04-26T12:23:00Z</dcterms:modified>
</cp:coreProperties>
</file>